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4A64" w14:textId="03D6E702" w:rsidR="00562F88" w:rsidRPr="00676CD2" w:rsidRDefault="00665A89" w:rsidP="00562F88">
      <w:pPr>
        <w:spacing w:after="0" w:line="276" w:lineRule="auto"/>
        <w:jc w:val="right"/>
        <w:rPr>
          <w:rFonts w:ascii="Times New Roman" w:eastAsia="Calibri" w:hAnsi="Times New Roman" w:cs="Times New Roman"/>
          <w:color w:val="000000" w:themeColor="text1"/>
          <w:sz w:val="24"/>
          <w:szCs w:val="24"/>
        </w:rPr>
      </w:pPr>
      <w:r w:rsidRPr="00676CD2">
        <w:rPr>
          <w:rFonts w:ascii="Times New Roman" w:eastAsia="Calibri" w:hAnsi="Times New Roman" w:cs="Times New Roman"/>
          <w:color w:val="000000" w:themeColor="text1"/>
          <w:sz w:val="24"/>
          <w:szCs w:val="24"/>
        </w:rPr>
        <w:t xml:space="preserve">Suwałki, dnia </w:t>
      </w:r>
      <w:r w:rsidR="00676CD2" w:rsidRPr="00676CD2">
        <w:rPr>
          <w:rFonts w:ascii="Times New Roman" w:eastAsia="Calibri" w:hAnsi="Times New Roman" w:cs="Times New Roman"/>
          <w:color w:val="000000" w:themeColor="text1"/>
          <w:sz w:val="24"/>
          <w:szCs w:val="24"/>
        </w:rPr>
        <w:t>04</w:t>
      </w:r>
      <w:r w:rsidRPr="00676CD2">
        <w:rPr>
          <w:rFonts w:ascii="Times New Roman" w:eastAsia="Calibri" w:hAnsi="Times New Roman" w:cs="Times New Roman"/>
          <w:color w:val="000000" w:themeColor="text1"/>
          <w:sz w:val="24"/>
          <w:szCs w:val="24"/>
        </w:rPr>
        <w:t>.09</w:t>
      </w:r>
      <w:r w:rsidR="00022759" w:rsidRPr="00676CD2">
        <w:rPr>
          <w:rFonts w:ascii="Times New Roman" w:eastAsia="Calibri" w:hAnsi="Times New Roman" w:cs="Times New Roman"/>
          <w:color w:val="000000" w:themeColor="text1"/>
          <w:sz w:val="24"/>
          <w:szCs w:val="24"/>
        </w:rPr>
        <w:t>.2023</w:t>
      </w:r>
      <w:r w:rsidR="00511E07" w:rsidRPr="00676CD2">
        <w:rPr>
          <w:rFonts w:ascii="Times New Roman" w:eastAsia="Calibri" w:hAnsi="Times New Roman" w:cs="Times New Roman"/>
          <w:color w:val="000000" w:themeColor="text1"/>
          <w:sz w:val="24"/>
          <w:szCs w:val="24"/>
        </w:rPr>
        <w:t xml:space="preserve"> </w:t>
      </w:r>
      <w:r w:rsidR="00562F88" w:rsidRPr="00676CD2">
        <w:rPr>
          <w:rFonts w:ascii="Times New Roman" w:eastAsia="Calibri" w:hAnsi="Times New Roman" w:cs="Times New Roman"/>
          <w:color w:val="000000" w:themeColor="text1"/>
          <w:sz w:val="24"/>
          <w:szCs w:val="24"/>
        </w:rPr>
        <w:t>r.</w:t>
      </w:r>
    </w:p>
    <w:p w14:paraId="14D4B05C" w14:textId="0F76B05D" w:rsidR="005E5F89" w:rsidRPr="00B63587" w:rsidRDefault="00511E07" w:rsidP="005E5F89">
      <w:pPr>
        <w:rPr>
          <w:rFonts w:ascii="Times New Roman" w:hAnsi="Times New Roman" w:cs="Times New Roman"/>
          <w:color w:val="000000" w:themeColor="text1"/>
          <w:sz w:val="24"/>
          <w:szCs w:val="24"/>
        </w:rPr>
      </w:pPr>
      <w:r w:rsidRPr="00B63587">
        <w:rPr>
          <w:rFonts w:ascii="Times New Roman" w:hAnsi="Times New Roman" w:cs="Times New Roman"/>
          <w:color w:val="000000" w:themeColor="text1"/>
          <w:sz w:val="24"/>
          <w:szCs w:val="24"/>
        </w:rPr>
        <w:t>MK.</w:t>
      </w:r>
      <w:r w:rsidR="00022759">
        <w:rPr>
          <w:rFonts w:ascii="Times New Roman" w:hAnsi="Times New Roman" w:cs="Times New Roman"/>
          <w:color w:val="000000" w:themeColor="text1"/>
          <w:sz w:val="24"/>
          <w:szCs w:val="24"/>
        </w:rPr>
        <w:t>271.2.2023</w:t>
      </w:r>
      <w:r w:rsidR="005E5F89" w:rsidRPr="00B63587">
        <w:rPr>
          <w:rFonts w:ascii="Times New Roman" w:hAnsi="Times New Roman" w:cs="Times New Roman"/>
          <w:color w:val="000000" w:themeColor="text1"/>
          <w:sz w:val="24"/>
          <w:szCs w:val="24"/>
        </w:rPr>
        <w:t>.AS</w:t>
      </w:r>
    </w:p>
    <w:p w14:paraId="4A575E97" w14:textId="77777777" w:rsidR="005E5F89" w:rsidRPr="00B63587" w:rsidRDefault="005E5F89" w:rsidP="00562F88">
      <w:pPr>
        <w:spacing w:after="0" w:line="276" w:lineRule="auto"/>
        <w:jc w:val="right"/>
        <w:rPr>
          <w:rFonts w:ascii="Times New Roman" w:eastAsia="Calibri" w:hAnsi="Times New Roman" w:cs="Times New Roman"/>
          <w:color w:val="000000" w:themeColor="text1"/>
          <w:sz w:val="24"/>
          <w:szCs w:val="24"/>
        </w:rPr>
      </w:pPr>
    </w:p>
    <w:p w14:paraId="589293E7" w14:textId="77777777" w:rsidR="00562F88" w:rsidRPr="00B63587" w:rsidRDefault="00562F88" w:rsidP="00562F88">
      <w:pPr>
        <w:spacing w:after="0" w:line="276" w:lineRule="auto"/>
        <w:jc w:val="right"/>
        <w:rPr>
          <w:rFonts w:ascii="Times New Roman" w:eastAsia="Calibri" w:hAnsi="Times New Roman" w:cs="Times New Roman"/>
          <w:color w:val="000000" w:themeColor="text1"/>
          <w:sz w:val="24"/>
          <w:szCs w:val="24"/>
        </w:rPr>
      </w:pPr>
    </w:p>
    <w:p w14:paraId="0A40D9E4" w14:textId="77777777" w:rsidR="00562F88" w:rsidRPr="00B63587" w:rsidRDefault="00562F88" w:rsidP="00562F88">
      <w:pPr>
        <w:spacing w:after="0" w:line="240" w:lineRule="auto"/>
        <w:jc w:val="center"/>
        <w:rPr>
          <w:rFonts w:ascii="Times New Roman" w:eastAsia="Times New Roman" w:hAnsi="Times New Roman" w:cs="Times New Roman"/>
          <w:b/>
          <w:color w:val="000000" w:themeColor="text1"/>
          <w:sz w:val="24"/>
          <w:szCs w:val="24"/>
          <w:lang w:eastAsia="pl-PL"/>
        </w:rPr>
      </w:pPr>
      <w:r w:rsidRPr="00B63587">
        <w:rPr>
          <w:rFonts w:ascii="Times New Roman" w:eastAsia="Times New Roman" w:hAnsi="Times New Roman" w:cs="Times New Roman"/>
          <w:b/>
          <w:color w:val="000000" w:themeColor="text1"/>
          <w:sz w:val="24"/>
          <w:szCs w:val="24"/>
          <w:lang w:eastAsia="pl-PL"/>
        </w:rPr>
        <w:t>ZAPYTANIE OFERTOWE</w:t>
      </w:r>
    </w:p>
    <w:p w14:paraId="4FC476EF" w14:textId="3B05BE3E" w:rsidR="005E5F89" w:rsidRPr="00B63587" w:rsidRDefault="005E5F89" w:rsidP="00562F88">
      <w:pPr>
        <w:spacing w:after="0" w:line="276" w:lineRule="auto"/>
        <w:jc w:val="center"/>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Na wykonanie</w:t>
      </w:r>
      <w:r w:rsidR="00562F88" w:rsidRPr="00B63587">
        <w:rPr>
          <w:rFonts w:ascii="Times New Roman" w:eastAsia="Times New Roman" w:hAnsi="Times New Roman" w:cs="Times New Roman"/>
          <w:color w:val="000000" w:themeColor="text1"/>
          <w:sz w:val="24"/>
          <w:szCs w:val="24"/>
          <w:lang w:eastAsia="pl-PL"/>
        </w:rPr>
        <w:t xml:space="preserve"> zadania pn</w:t>
      </w:r>
      <w:bookmarkStart w:id="0" w:name="_Hlk79141599"/>
      <w:bookmarkStart w:id="1" w:name="_Hlk43295171"/>
      <w:r w:rsidRPr="00B63587">
        <w:rPr>
          <w:rFonts w:ascii="Times New Roman" w:eastAsia="Times New Roman" w:hAnsi="Times New Roman" w:cs="Times New Roman"/>
          <w:color w:val="000000" w:themeColor="text1"/>
          <w:sz w:val="24"/>
          <w:szCs w:val="24"/>
          <w:lang w:eastAsia="pl-PL"/>
        </w:rPr>
        <w:t>.:</w:t>
      </w:r>
    </w:p>
    <w:p w14:paraId="4415CA4D" w14:textId="7A39187A" w:rsidR="00562F88" w:rsidRPr="00B63587" w:rsidRDefault="00562F88" w:rsidP="00562F88">
      <w:pPr>
        <w:spacing w:after="0" w:line="276" w:lineRule="auto"/>
        <w:jc w:val="center"/>
        <w:rPr>
          <w:rFonts w:ascii="Times New Roman" w:eastAsia="Calibri" w:hAnsi="Times New Roman" w:cs="Times New Roman"/>
          <w:b/>
          <w:i/>
          <w:color w:val="000000" w:themeColor="text1"/>
          <w:sz w:val="24"/>
          <w:szCs w:val="24"/>
        </w:rPr>
      </w:pPr>
      <w:r w:rsidRPr="00B63587">
        <w:rPr>
          <w:rFonts w:ascii="Times New Roman" w:eastAsia="Calibri" w:hAnsi="Times New Roman" w:cs="Times New Roman"/>
          <w:b/>
          <w:i/>
          <w:color w:val="000000" w:themeColor="text1"/>
          <w:sz w:val="24"/>
          <w:szCs w:val="24"/>
        </w:rPr>
        <w:t>„Usuwanie wyrobów zawierających azbe</w:t>
      </w:r>
      <w:r w:rsidR="00022759">
        <w:rPr>
          <w:rFonts w:ascii="Times New Roman" w:eastAsia="Calibri" w:hAnsi="Times New Roman" w:cs="Times New Roman"/>
          <w:b/>
          <w:i/>
          <w:color w:val="000000" w:themeColor="text1"/>
          <w:sz w:val="24"/>
          <w:szCs w:val="24"/>
        </w:rPr>
        <w:t>st z terenu Gminy Suwałki w 2023</w:t>
      </w:r>
      <w:r w:rsidRPr="00B63587">
        <w:rPr>
          <w:rFonts w:ascii="Times New Roman" w:eastAsia="Calibri" w:hAnsi="Times New Roman" w:cs="Times New Roman"/>
          <w:b/>
          <w:i/>
          <w:color w:val="000000" w:themeColor="text1"/>
          <w:sz w:val="24"/>
          <w:szCs w:val="24"/>
        </w:rPr>
        <w:t xml:space="preserve"> roku”</w:t>
      </w:r>
      <w:bookmarkEnd w:id="0"/>
      <w:r w:rsidRPr="00B63587">
        <w:rPr>
          <w:rFonts w:ascii="Times New Roman" w:eastAsia="Calibri" w:hAnsi="Times New Roman" w:cs="Times New Roman"/>
          <w:b/>
          <w:i/>
          <w:color w:val="000000" w:themeColor="text1"/>
          <w:sz w:val="24"/>
          <w:szCs w:val="24"/>
        </w:rPr>
        <w:t>.</w:t>
      </w:r>
    </w:p>
    <w:p w14:paraId="12FEC836" w14:textId="77777777" w:rsidR="00562F88" w:rsidRPr="00B63587" w:rsidRDefault="00562F88" w:rsidP="00562F88">
      <w:pPr>
        <w:autoSpaceDE w:val="0"/>
        <w:spacing w:after="0" w:line="240" w:lineRule="auto"/>
        <w:jc w:val="both"/>
        <w:rPr>
          <w:rFonts w:ascii="Times New Roman" w:hAnsi="Times New Roman" w:cs="Times New Roman"/>
          <w:b/>
          <w:bCs/>
          <w:color w:val="000000" w:themeColor="text1"/>
          <w:sz w:val="24"/>
          <w:szCs w:val="24"/>
        </w:rPr>
      </w:pPr>
    </w:p>
    <w:bookmarkEnd w:id="1"/>
    <w:p w14:paraId="53538A18" w14:textId="77777777" w:rsidR="00562F88" w:rsidRPr="00B63587" w:rsidRDefault="00562F88" w:rsidP="00562F88">
      <w:pPr>
        <w:keepLines/>
        <w:spacing w:after="0" w:line="240" w:lineRule="auto"/>
        <w:jc w:val="both"/>
        <w:rPr>
          <w:rFonts w:ascii="Times New Roman" w:hAnsi="Times New Roman" w:cs="Times New Roman"/>
          <w:b/>
          <w:bCs/>
          <w:color w:val="000000" w:themeColor="text1"/>
          <w:sz w:val="24"/>
          <w:szCs w:val="24"/>
        </w:rPr>
      </w:pPr>
      <w:r w:rsidRPr="00B63587">
        <w:rPr>
          <w:rFonts w:ascii="Times New Roman" w:hAnsi="Times New Roman" w:cs="Times New Roman"/>
          <w:b/>
          <w:bCs/>
          <w:color w:val="000000" w:themeColor="text1"/>
          <w:sz w:val="24"/>
          <w:szCs w:val="24"/>
        </w:rPr>
        <w:t>ZAMAWIAJĄCY:</w:t>
      </w:r>
    </w:p>
    <w:p w14:paraId="46E5A9B0"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 xml:space="preserve">Nazwa: </w:t>
      </w:r>
      <w:r w:rsidRPr="00B63587">
        <w:rPr>
          <w:rFonts w:ascii="Times New Roman" w:eastAsia="Univers-PL" w:hAnsi="Times New Roman" w:cs="Times New Roman"/>
          <w:b/>
          <w:color w:val="000000" w:themeColor="text1"/>
          <w:sz w:val="24"/>
          <w:szCs w:val="24"/>
          <w:lang w:eastAsia="pl-PL"/>
        </w:rPr>
        <w:t>Gmina Suwałki</w:t>
      </w:r>
    </w:p>
    <w:p w14:paraId="73AB9F26"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 xml:space="preserve">Adres: </w:t>
      </w:r>
      <w:r w:rsidRPr="00B63587">
        <w:rPr>
          <w:rFonts w:ascii="Times New Roman" w:eastAsia="Univers-PL" w:hAnsi="Times New Roman" w:cs="Times New Roman"/>
          <w:b/>
          <w:color w:val="000000" w:themeColor="text1"/>
          <w:sz w:val="24"/>
          <w:szCs w:val="24"/>
          <w:lang w:eastAsia="pl-PL"/>
        </w:rPr>
        <w:t>ul. Świerkowa 45, 16-400 Suwałki</w:t>
      </w:r>
      <w:r w:rsidRPr="00B63587">
        <w:rPr>
          <w:rFonts w:ascii="Times New Roman" w:eastAsia="Univers-PL" w:hAnsi="Times New Roman" w:cs="Times New Roman"/>
          <w:color w:val="000000" w:themeColor="text1"/>
          <w:sz w:val="24"/>
          <w:szCs w:val="24"/>
          <w:lang w:eastAsia="pl-PL"/>
        </w:rPr>
        <w:t xml:space="preserve"> </w:t>
      </w:r>
      <w:r w:rsidRPr="00B63587">
        <w:rPr>
          <w:rFonts w:ascii="Times New Roman" w:eastAsia="Univers-PL" w:hAnsi="Times New Roman" w:cs="Times New Roman"/>
          <w:b/>
          <w:bCs/>
          <w:color w:val="000000" w:themeColor="text1"/>
          <w:sz w:val="24"/>
          <w:szCs w:val="24"/>
          <w:lang w:eastAsia="pl-PL"/>
        </w:rPr>
        <w:t>pow. suwalski, woj. podlaskie</w:t>
      </w:r>
    </w:p>
    <w:p w14:paraId="1A056952"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 xml:space="preserve">Adres poczty elektronicznej: </w:t>
      </w:r>
      <w:hyperlink r:id="rId6" w:history="1">
        <w:r w:rsidRPr="00B63587">
          <w:rPr>
            <w:rStyle w:val="Hipercze"/>
            <w:rFonts w:ascii="Times New Roman" w:eastAsia="Univers-PL" w:hAnsi="Times New Roman" w:cs="Times New Roman"/>
            <w:b/>
            <w:color w:val="000000" w:themeColor="text1"/>
            <w:sz w:val="24"/>
            <w:szCs w:val="24"/>
            <w:lang w:eastAsia="pl-PL"/>
          </w:rPr>
          <w:t>sekretariat@gmina.suwalki.pl</w:t>
        </w:r>
      </w:hyperlink>
      <w:r w:rsidRPr="00B63587">
        <w:rPr>
          <w:rFonts w:ascii="Times New Roman" w:eastAsia="Univers-PL" w:hAnsi="Times New Roman" w:cs="Times New Roman"/>
          <w:b/>
          <w:color w:val="000000" w:themeColor="text1"/>
          <w:sz w:val="24"/>
          <w:szCs w:val="24"/>
          <w:lang w:eastAsia="pl-PL"/>
        </w:rPr>
        <w:t xml:space="preserve"> </w:t>
      </w:r>
    </w:p>
    <w:p w14:paraId="5CA633A6"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Strona internetowa</w:t>
      </w:r>
      <w:bookmarkStart w:id="2" w:name="_Hlk31092770"/>
      <w:r w:rsidRPr="00B63587">
        <w:rPr>
          <w:rFonts w:ascii="Times New Roman" w:eastAsia="Univers-PL" w:hAnsi="Times New Roman" w:cs="Times New Roman"/>
          <w:color w:val="000000" w:themeColor="text1"/>
          <w:sz w:val="24"/>
          <w:szCs w:val="24"/>
          <w:lang w:eastAsia="pl-PL"/>
        </w:rPr>
        <w:t>:</w:t>
      </w:r>
      <w:r w:rsidRPr="00B63587">
        <w:rPr>
          <w:rFonts w:ascii="Times New Roman" w:eastAsia="Univers-PL" w:hAnsi="Times New Roman" w:cs="Times New Roman"/>
          <w:b/>
          <w:color w:val="000000" w:themeColor="text1"/>
          <w:sz w:val="24"/>
          <w:szCs w:val="24"/>
          <w:lang w:eastAsia="pl-PL"/>
        </w:rPr>
        <w:t xml:space="preserve">  </w:t>
      </w:r>
      <w:bookmarkStart w:id="3" w:name="_Hlk510772150"/>
      <w:r w:rsidRPr="00B63587">
        <w:rPr>
          <w:rFonts w:ascii="Times New Roman" w:eastAsia="Univers-PL" w:hAnsi="Times New Roman" w:cs="Times New Roman"/>
          <w:color w:val="000000" w:themeColor="text1"/>
          <w:sz w:val="24"/>
          <w:szCs w:val="24"/>
          <w:lang w:eastAsia="pl-PL"/>
        </w:rPr>
        <w:fldChar w:fldCharType="begin"/>
      </w:r>
      <w:r w:rsidRPr="00B63587">
        <w:rPr>
          <w:rFonts w:ascii="Times New Roman" w:eastAsia="Univers-PL" w:hAnsi="Times New Roman" w:cs="Times New Roman"/>
          <w:color w:val="000000" w:themeColor="text1"/>
          <w:sz w:val="24"/>
          <w:szCs w:val="24"/>
          <w:lang w:eastAsia="pl-PL"/>
        </w:rPr>
        <w:instrText xml:space="preserve"> HYPERLINK "http://bip.ug.suwalki.wrotapodlasia.pl/" </w:instrText>
      </w:r>
      <w:r w:rsidRPr="00B63587">
        <w:rPr>
          <w:rFonts w:ascii="Times New Roman" w:eastAsia="Univers-PL" w:hAnsi="Times New Roman" w:cs="Times New Roman"/>
          <w:color w:val="000000" w:themeColor="text1"/>
          <w:sz w:val="24"/>
          <w:szCs w:val="24"/>
          <w:lang w:eastAsia="pl-PL"/>
        </w:rPr>
        <w:fldChar w:fldCharType="separate"/>
      </w:r>
      <w:r w:rsidRPr="00B63587">
        <w:rPr>
          <w:rStyle w:val="Hipercze"/>
          <w:rFonts w:ascii="Times New Roman" w:eastAsia="Univers-PL" w:hAnsi="Times New Roman" w:cs="Times New Roman"/>
          <w:b/>
          <w:color w:val="000000" w:themeColor="text1"/>
          <w:sz w:val="24"/>
          <w:szCs w:val="24"/>
          <w:lang w:eastAsia="pl-PL"/>
        </w:rPr>
        <w:t>http://bip.ug.suwalki.wrotapodlasia.pl/</w:t>
      </w:r>
      <w:bookmarkEnd w:id="3"/>
      <w:r w:rsidRPr="00B63587">
        <w:rPr>
          <w:rFonts w:ascii="Times New Roman" w:eastAsia="Univers-PL" w:hAnsi="Times New Roman" w:cs="Times New Roman"/>
          <w:color w:val="000000" w:themeColor="text1"/>
          <w:sz w:val="24"/>
          <w:szCs w:val="24"/>
          <w:lang w:eastAsia="pl-PL"/>
        </w:rPr>
        <w:fldChar w:fldCharType="end"/>
      </w:r>
      <w:bookmarkEnd w:id="2"/>
    </w:p>
    <w:p w14:paraId="6F183E5E"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 xml:space="preserve">Numer telefonu: </w:t>
      </w:r>
      <w:r w:rsidRPr="00B63587">
        <w:rPr>
          <w:rFonts w:ascii="Times New Roman" w:eastAsia="Univers-PL" w:hAnsi="Times New Roman" w:cs="Times New Roman"/>
          <w:b/>
          <w:color w:val="000000" w:themeColor="text1"/>
          <w:sz w:val="24"/>
          <w:szCs w:val="24"/>
          <w:lang w:eastAsia="pl-PL"/>
        </w:rPr>
        <w:t xml:space="preserve">87 565 93 00  </w:t>
      </w:r>
    </w:p>
    <w:p w14:paraId="101D9EE7"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color w:val="000000" w:themeColor="text1"/>
          <w:sz w:val="24"/>
          <w:szCs w:val="24"/>
          <w:lang w:eastAsia="pl-PL"/>
        </w:rPr>
        <w:t>Godziny urzędowania:</w:t>
      </w:r>
      <w:r w:rsidRPr="00B63587">
        <w:rPr>
          <w:rFonts w:ascii="Times New Roman" w:eastAsia="Univers-PL" w:hAnsi="Times New Roman" w:cs="Times New Roman"/>
          <w:b/>
          <w:color w:val="000000" w:themeColor="text1"/>
          <w:sz w:val="24"/>
          <w:szCs w:val="24"/>
          <w:lang w:eastAsia="pl-PL"/>
        </w:rPr>
        <w:t xml:space="preserve"> poniedziałek 8:00-16:00, wtorek-piątek 7:30-15:30</w:t>
      </w:r>
    </w:p>
    <w:p w14:paraId="5B65B60B"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b/>
          <w:color w:val="000000" w:themeColor="text1"/>
          <w:sz w:val="24"/>
          <w:szCs w:val="24"/>
          <w:lang w:eastAsia="pl-PL"/>
        </w:rPr>
        <w:t>Miejsce publikacji ogłoszenia:</w:t>
      </w:r>
    </w:p>
    <w:p w14:paraId="6805B1B0" w14:textId="77777777" w:rsidR="00562F88" w:rsidRPr="00B63587" w:rsidRDefault="00562F88" w:rsidP="00562F88">
      <w:pPr>
        <w:widowControl w:val="0"/>
        <w:tabs>
          <w:tab w:val="left" w:pos="2929"/>
          <w:tab w:val="left" w:leader="dot" w:pos="7609"/>
        </w:tabs>
        <w:suppressAutoHyphens/>
        <w:autoSpaceDE w:val="0"/>
        <w:autoSpaceDN w:val="0"/>
        <w:spacing w:after="0" w:line="240" w:lineRule="auto"/>
        <w:ind w:left="284"/>
        <w:jc w:val="both"/>
        <w:textAlignment w:val="baseline"/>
        <w:rPr>
          <w:rFonts w:ascii="Times New Roman" w:eastAsia="Univers-PL" w:hAnsi="Times New Roman" w:cs="Times New Roman"/>
          <w:color w:val="000000" w:themeColor="text1"/>
          <w:sz w:val="24"/>
          <w:szCs w:val="24"/>
          <w:lang w:eastAsia="pl-PL"/>
        </w:rPr>
      </w:pPr>
      <w:r w:rsidRPr="00B63587">
        <w:rPr>
          <w:rFonts w:ascii="Times New Roman" w:eastAsia="Univers-PL" w:hAnsi="Times New Roman" w:cs="Times New Roman"/>
          <w:bCs/>
          <w:color w:val="000000" w:themeColor="text1"/>
          <w:sz w:val="24"/>
          <w:szCs w:val="24"/>
          <w:lang w:eastAsia="pl-PL"/>
        </w:rPr>
        <w:t xml:space="preserve">- strona internetowa:  </w:t>
      </w:r>
      <w:hyperlink r:id="rId7" w:history="1">
        <w:r w:rsidRPr="00B63587">
          <w:rPr>
            <w:rStyle w:val="Hipercze"/>
            <w:rFonts w:ascii="Times New Roman" w:eastAsia="Univers-PL" w:hAnsi="Times New Roman" w:cs="Times New Roman"/>
            <w:bCs/>
            <w:color w:val="000000" w:themeColor="text1"/>
            <w:sz w:val="24"/>
            <w:szCs w:val="24"/>
            <w:lang w:eastAsia="pl-PL"/>
          </w:rPr>
          <w:t>http://bip.ug.suwalki.wrotapodlasia.pl/</w:t>
        </w:r>
      </w:hyperlink>
    </w:p>
    <w:p w14:paraId="3D7EAA25" w14:textId="77777777" w:rsidR="00562F88" w:rsidRPr="00B63587" w:rsidRDefault="00562F88" w:rsidP="00562F88">
      <w:pPr>
        <w:tabs>
          <w:tab w:val="left" w:pos="142"/>
        </w:tabs>
        <w:autoSpaceDE w:val="0"/>
        <w:autoSpaceDN w:val="0"/>
        <w:adjustRightInd w:val="0"/>
        <w:spacing w:after="0" w:line="240" w:lineRule="auto"/>
        <w:rPr>
          <w:rFonts w:ascii="Times New Roman" w:hAnsi="Times New Roman" w:cs="Times New Roman"/>
          <w:b/>
          <w:bCs/>
          <w:color w:val="000000" w:themeColor="text1"/>
          <w:sz w:val="24"/>
          <w:szCs w:val="24"/>
        </w:rPr>
      </w:pPr>
    </w:p>
    <w:p w14:paraId="3F5214EC" w14:textId="77777777" w:rsidR="00562F88" w:rsidRPr="00B63587" w:rsidRDefault="00562F88" w:rsidP="00562F88">
      <w:pPr>
        <w:numPr>
          <w:ilvl w:val="0"/>
          <w:numId w:val="1"/>
        </w:numPr>
        <w:tabs>
          <w:tab w:val="left" w:pos="142"/>
        </w:tabs>
        <w:autoSpaceDE w:val="0"/>
        <w:autoSpaceDN w:val="0"/>
        <w:adjustRightInd w:val="0"/>
        <w:spacing w:after="0" w:line="240" w:lineRule="auto"/>
        <w:ind w:left="284" w:hanging="284"/>
        <w:jc w:val="both"/>
        <w:rPr>
          <w:rFonts w:ascii="Times New Roman" w:hAnsi="Times New Roman" w:cs="Times New Roman"/>
          <w:b/>
          <w:bCs/>
          <w:color w:val="000000" w:themeColor="text1"/>
          <w:sz w:val="24"/>
          <w:szCs w:val="24"/>
        </w:rPr>
      </w:pPr>
      <w:r w:rsidRPr="00B63587">
        <w:rPr>
          <w:rFonts w:ascii="Times New Roman" w:hAnsi="Times New Roman" w:cs="Times New Roman"/>
          <w:b/>
          <w:bCs/>
          <w:color w:val="000000" w:themeColor="text1"/>
          <w:sz w:val="24"/>
          <w:szCs w:val="24"/>
        </w:rPr>
        <w:t>PODSTAWA PRAWNA:</w:t>
      </w:r>
    </w:p>
    <w:p w14:paraId="4AF98683" w14:textId="6AE6565B" w:rsidR="00562F88" w:rsidRPr="00B63587" w:rsidRDefault="00562F88" w:rsidP="00562F88">
      <w:pPr>
        <w:widowControl w:val="0"/>
        <w:numPr>
          <w:ilvl w:val="1"/>
          <w:numId w:val="2"/>
        </w:numPr>
        <w:tabs>
          <w:tab w:val="left" w:pos="426"/>
        </w:tabs>
        <w:kinsoku w:val="0"/>
        <w:overflowPunct w:val="0"/>
        <w:autoSpaceDE w:val="0"/>
        <w:autoSpaceDN w:val="0"/>
        <w:adjustRightInd w:val="0"/>
        <w:spacing w:after="0" w:line="276" w:lineRule="auto"/>
        <w:ind w:left="426"/>
        <w:jc w:val="both"/>
        <w:rPr>
          <w:rFonts w:ascii="Times New Roman" w:eastAsia="Lucida Sans Unicode" w:hAnsi="Times New Roman" w:cs="Times New Roman"/>
          <w:color w:val="000000" w:themeColor="text1"/>
          <w:spacing w:val="-1"/>
          <w:sz w:val="24"/>
          <w:szCs w:val="24"/>
          <w:lang w:eastAsia="x-none"/>
        </w:rPr>
      </w:pPr>
      <w:r w:rsidRPr="00B63587">
        <w:rPr>
          <w:rFonts w:ascii="Times New Roman" w:eastAsia="Lucida Sans Unicode" w:hAnsi="Times New Roman" w:cs="Times New Roman"/>
          <w:color w:val="000000" w:themeColor="text1"/>
          <w:spacing w:val="-1"/>
          <w:sz w:val="24"/>
          <w:szCs w:val="24"/>
          <w:lang w:eastAsia="x-none"/>
        </w:rPr>
        <w:t xml:space="preserve">Niniejsze postępowanie jest prowadzone na podstawie przepisów Kodeksu cywilnego – ustawy </w:t>
      </w:r>
      <w:r w:rsidR="000C13E8">
        <w:rPr>
          <w:rFonts w:ascii="Times New Roman" w:eastAsia="Lucida Sans Unicode" w:hAnsi="Times New Roman" w:cs="Times New Roman"/>
          <w:color w:val="000000" w:themeColor="text1"/>
          <w:spacing w:val="-1"/>
          <w:sz w:val="24"/>
          <w:szCs w:val="24"/>
          <w:lang w:eastAsia="x-none"/>
        </w:rPr>
        <w:t>z dnia 23 kwietnia 1964 r. (</w:t>
      </w:r>
      <w:r w:rsidR="005E5F89" w:rsidRPr="00B63587">
        <w:rPr>
          <w:rFonts w:ascii="Times New Roman" w:hAnsi="Times New Roman" w:cs="Times New Roman"/>
          <w:color w:val="000000" w:themeColor="text1"/>
          <w:sz w:val="24"/>
          <w:szCs w:val="24"/>
        </w:rPr>
        <w:t>Dz. U</w:t>
      </w:r>
      <w:r w:rsidR="005E5F89" w:rsidRPr="000C13E8">
        <w:rPr>
          <w:rFonts w:ascii="Times New Roman" w:hAnsi="Times New Roman" w:cs="Times New Roman"/>
          <w:color w:val="000000" w:themeColor="text1"/>
          <w:sz w:val="24"/>
          <w:szCs w:val="24"/>
        </w:rPr>
        <w:t xml:space="preserve">. </w:t>
      </w:r>
      <w:r w:rsidR="000C13E8">
        <w:rPr>
          <w:rFonts w:ascii="Times New Roman" w:hAnsi="Times New Roman" w:cs="Times New Roman"/>
          <w:sz w:val="24"/>
          <w:szCs w:val="24"/>
        </w:rPr>
        <w:t>z 2023 r. poz. 1610</w:t>
      </w:r>
      <w:r w:rsidR="002D3DA5">
        <w:rPr>
          <w:rFonts w:ascii="Times New Roman" w:hAnsi="Times New Roman" w:cs="Times New Roman"/>
          <w:sz w:val="24"/>
          <w:szCs w:val="24"/>
        </w:rPr>
        <w:t xml:space="preserve"> z </w:t>
      </w:r>
      <w:proofErr w:type="spellStart"/>
      <w:r w:rsidR="002D3DA5">
        <w:rPr>
          <w:rFonts w:ascii="Times New Roman" w:hAnsi="Times New Roman" w:cs="Times New Roman"/>
          <w:sz w:val="24"/>
          <w:szCs w:val="24"/>
        </w:rPr>
        <w:t>późn</w:t>
      </w:r>
      <w:proofErr w:type="spellEnd"/>
      <w:r w:rsidR="002D3DA5">
        <w:rPr>
          <w:rFonts w:ascii="Times New Roman" w:hAnsi="Times New Roman" w:cs="Times New Roman"/>
          <w:sz w:val="24"/>
          <w:szCs w:val="24"/>
        </w:rPr>
        <w:t>. zm.</w:t>
      </w:r>
      <w:r w:rsidRPr="000C13E8">
        <w:rPr>
          <w:rFonts w:ascii="Times New Roman" w:eastAsia="Lucida Sans Unicode" w:hAnsi="Times New Roman" w:cs="Times New Roman"/>
          <w:color w:val="000000" w:themeColor="text1"/>
          <w:spacing w:val="-1"/>
          <w:sz w:val="24"/>
          <w:szCs w:val="24"/>
          <w:lang w:eastAsia="x-none"/>
        </w:rPr>
        <w:t>).</w:t>
      </w:r>
      <w:r w:rsidRPr="00B63587">
        <w:rPr>
          <w:rFonts w:ascii="Times New Roman" w:eastAsia="Lucida Sans Unicode" w:hAnsi="Times New Roman" w:cs="Times New Roman"/>
          <w:color w:val="000000" w:themeColor="text1"/>
          <w:spacing w:val="-1"/>
          <w:sz w:val="24"/>
          <w:szCs w:val="24"/>
          <w:lang w:eastAsia="x-none"/>
        </w:rPr>
        <w:t xml:space="preserve"> </w:t>
      </w:r>
      <w:r w:rsidR="005E5F89" w:rsidRPr="00B63587">
        <w:rPr>
          <w:rFonts w:ascii="Times New Roman" w:eastAsia="Lucida Sans Unicode" w:hAnsi="Times New Roman" w:cs="Times New Roman"/>
          <w:color w:val="000000" w:themeColor="text1"/>
          <w:spacing w:val="-1"/>
          <w:sz w:val="24"/>
          <w:szCs w:val="24"/>
          <w:lang w:eastAsia="x-none"/>
        </w:rPr>
        <w:t>Do  z</w:t>
      </w:r>
      <w:r w:rsidRPr="00B63587">
        <w:rPr>
          <w:rFonts w:ascii="Times New Roman" w:eastAsia="Lucida Sans Unicode" w:hAnsi="Times New Roman" w:cs="Times New Roman"/>
          <w:color w:val="000000" w:themeColor="text1"/>
          <w:spacing w:val="-1"/>
          <w:sz w:val="24"/>
          <w:szCs w:val="24"/>
          <w:lang w:eastAsia="x-none"/>
        </w:rPr>
        <w:t xml:space="preserve">amówienia objętego przedmiotem niniejszego postępowania nie stosuje się ustawy </w:t>
      </w:r>
      <w:r w:rsidR="000C13E8">
        <w:rPr>
          <w:rFonts w:ascii="Times New Roman" w:eastAsia="Lucida Sans Unicode" w:hAnsi="Times New Roman" w:cs="Times New Roman"/>
          <w:color w:val="000000" w:themeColor="text1"/>
          <w:spacing w:val="-1"/>
          <w:sz w:val="24"/>
          <w:szCs w:val="24"/>
          <w:lang w:eastAsia="x-none"/>
        </w:rPr>
        <w:t>z</w:t>
      </w:r>
      <w:r w:rsidRPr="00B63587">
        <w:rPr>
          <w:rFonts w:ascii="Times New Roman" w:eastAsia="Lucida Sans Unicode" w:hAnsi="Times New Roman" w:cs="Times New Roman"/>
          <w:color w:val="000000" w:themeColor="text1"/>
          <w:spacing w:val="-1"/>
          <w:sz w:val="24"/>
          <w:szCs w:val="24"/>
          <w:lang w:eastAsia="x-none"/>
        </w:rPr>
        <w:t xml:space="preserve"> dnia 11 września 2019 r. Prawo zamówień publicznych (</w:t>
      </w:r>
      <w:bookmarkStart w:id="4" w:name="_Hlk80703175"/>
      <w:bookmarkStart w:id="5" w:name="_Hlk61872402"/>
      <w:r w:rsidR="004C73E3" w:rsidRPr="00B63587">
        <w:rPr>
          <w:rFonts w:ascii="Times New Roman" w:hAnsi="Times New Roman" w:cs="Times New Roman"/>
          <w:color w:val="000000" w:themeColor="text1"/>
          <w:sz w:val="24"/>
          <w:szCs w:val="24"/>
        </w:rPr>
        <w:t xml:space="preserve">Dz. U. </w:t>
      </w:r>
      <w:bookmarkEnd w:id="4"/>
      <w:r w:rsidR="000C13E8" w:rsidRPr="000C13E8">
        <w:rPr>
          <w:rFonts w:ascii="Times New Roman" w:hAnsi="Times New Roman" w:cs="Times New Roman"/>
          <w:sz w:val="24"/>
          <w:szCs w:val="24"/>
        </w:rPr>
        <w:t>z 2023 r. poz. 1605</w:t>
      </w:r>
      <w:r w:rsidR="002D3DA5">
        <w:rPr>
          <w:rFonts w:ascii="Times New Roman" w:hAnsi="Times New Roman" w:cs="Times New Roman"/>
          <w:sz w:val="24"/>
          <w:szCs w:val="24"/>
        </w:rPr>
        <w:t xml:space="preserve"> z </w:t>
      </w:r>
      <w:proofErr w:type="spellStart"/>
      <w:r w:rsidR="002D3DA5">
        <w:rPr>
          <w:rFonts w:ascii="Times New Roman" w:hAnsi="Times New Roman" w:cs="Times New Roman"/>
          <w:sz w:val="24"/>
          <w:szCs w:val="24"/>
        </w:rPr>
        <w:t>późn</w:t>
      </w:r>
      <w:proofErr w:type="spellEnd"/>
      <w:r w:rsidR="002D3DA5">
        <w:rPr>
          <w:rFonts w:ascii="Times New Roman" w:hAnsi="Times New Roman" w:cs="Times New Roman"/>
          <w:sz w:val="24"/>
          <w:szCs w:val="24"/>
        </w:rPr>
        <w:t>. zm.</w:t>
      </w:r>
      <w:r w:rsidRPr="00B63587">
        <w:rPr>
          <w:rFonts w:ascii="Times New Roman" w:eastAsia="Lucida Sans Unicode" w:hAnsi="Times New Roman" w:cs="Times New Roman"/>
          <w:color w:val="000000" w:themeColor="text1"/>
          <w:spacing w:val="-1"/>
          <w:sz w:val="24"/>
          <w:szCs w:val="24"/>
          <w:lang w:eastAsia="x-none"/>
        </w:rPr>
        <w:t xml:space="preserve">) </w:t>
      </w:r>
    </w:p>
    <w:bookmarkEnd w:id="5"/>
    <w:p w14:paraId="61AA3531" w14:textId="77777777" w:rsidR="00562F88" w:rsidRPr="00B63587" w:rsidRDefault="00562F88" w:rsidP="00562F88">
      <w:pPr>
        <w:autoSpaceDE w:val="0"/>
        <w:autoSpaceDN w:val="0"/>
        <w:adjustRightInd w:val="0"/>
        <w:spacing w:after="0" w:line="240" w:lineRule="auto"/>
        <w:ind w:left="284"/>
        <w:jc w:val="both"/>
        <w:rPr>
          <w:rFonts w:ascii="Times New Roman" w:eastAsia="Times New Roman" w:hAnsi="Times New Roman" w:cs="Times New Roman"/>
          <w:b/>
          <w:bCs/>
          <w:color w:val="000000" w:themeColor="text1"/>
          <w:sz w:val="24"/>
          <w:szCs w:val="24"/>
          <w:lang w:eastAsia="pl-PL"/>
        </w:rPr>
      </w:pPr>
    </w:p>
    <w:p w14:paraId="59C77E54" w14:textId="77777777" w:rsidR="00562F88" w:rsidRPr="00B63587" w:rsidRDefault="00562F88" w:rsidP="00562F88">
      <w:pPr>
        <w:pStyle w:val="Akapitzlist"/>
        <w:numPr>
          <w:ilvl w:val="0"/>
          <w:numId w:val="1"/>
        </w:numPr>
        <w:autoSpaceDE w:val="0"/>
        <w:autoSpaceDN w:val="0"/>
        <w:adjustRightInd w:val="0"/>
        <w:spacing w:after="0" w:line="240" w:lineRule="auto"/>
        <w:ind w:left="284" w:hanging="284"/>
        <w:jc w:val="both"/>
        <w:rPr>
          <w:rFonts w:ascii="Times New Roman" w:eastAsia="Times New Roman" w:hAnsi="Times New Roman" w:cs="Times New Roman"/>
          <w:b/>
          <w:bCs/>
          <w:color w:val="000000" w:themeColor="text1"/>
          <w:sz w:val="24"/>
          <w:szCs w:val="24"/>
          <w:lang w:eastAsia="pl-PL"/>
        </w:rPr>
      </w:pPr>
      <w:r w:rsidRPr="00B63587">
        <w:rPr>
          <w:rFonts w:ascii="Times New Roman" w:eastAsia="Calibri" w:hAnsi="Times New Roman" w:cs="Times New Roman"/>
          <w:b/>
          <w:color w:val="000000" w:themeColor="text1"/>
          <w:sz w:val="24"/>
          <w:szCs w:val="24"/>
        </w:rPr>
        <w:t>OPIS PRZEDMIOTU ZAMÓWIENIA</w:t>
      </w:r>
    </w:p>
    <w:p w14:paraId="55463B13" w14:textId="77777777" w:rsidR="00562F88" w:rsidRPr="00B63587" w:rsidRDefault="00562F88" w:rsidP="00562F88">
      <w:pPr>
        <w:spacing w:after="0" w:line="240" w:lineRule="auto"/>
        <w:ind w:firstLine="708"/>
        <w:jc w:val="both"/>
        <w:rPr>
          <w:rFonts w:ascii="Times New Roman" w:eastAsia="Calibri" w:hAnsi="Times New Roman" w:cs="Times New Roman"/>
          <w:color w:val="000000" w:themeColor="text1"/>
          <w:sz w:val="24"/>
          <w:szCs w:val="24"/>
        </w:rPr>
      </w:pPr>
    </w:p>
    <w:p w14:paraId="02552A96" w14:textId="77777777" w:rsidR="00562F88" w:rsidRPr="00B63587" w:rsidRDefault="00562F88" w:rsidP="00562F88">
      <w:pPr>
        <w:pStyle w:val="Akapitzlist"/>
        <w:numPr>
          <w:ilvl w:val="0"/>
          <w:numId w:val="3"/>
        </w:numPr>
        <w:spacing w:after="0" w:line="276"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Przedmiotem zamówienia są usługi polegające na załadunku, transporcie i przekazaniu do unieszkodliwienia na składowisko odpadów niebezpiecznych wyrobów budowlanych zawierających azbest z nieruchomości położonych na terenie Gminy Suwałki.</w:t>
      </w:r>
    </w:p>
    <w:p w14:paraId="184F7870" w14:textId="7422C288" w:rsidR="00562F88" w:rsidRPr="00B63587" w:rsidRDefault="00562F88" w:rsidP="00562F88">
      <w:pPr>
        <w:pStyle w:val="Akapitzlist"/>
        <w:numPr>
          <w:ilvl w:val="0"/>
          <w:numId w:val="3"/>
        </w:numPr>
        <w:spacing w:after="0" w:line="276" w:lineRule="auto"/>
        <w:jc w:val="both"/>
        <w:rPr>
          <w:rFonts w:ascii="Times New Roman" w:eastAsia="Calibri" w:hAnsi="Times New Roman" w:cs="Times New Roman"/>
          <w:color w:val="000000" w:themeColor="text1"/>
          <w:sz w:val="24"/>
          <w:szCs w:val="24"/>
        </w:rPr>
      </w:pPr>
      <w:r w:rsidRPr="00B63587">
        <w:rPr>
          <w:rFonts w:ascii="Times New Roman" w:hAnsi="Times New Roman"/>
          <w:color w:val="000000" w:themeColor="text1"/>
          <w:sz w:val="24"/>
          <w:szCs w:val="24"/>
          <w:lang w:eastAsia="hi-IN" w:bidi="hi-IN"/>
        </w:rPr>
        <w:t xml:space="preserve">Szacowana ilość odpadów z terenu </w:t>
      </w:r>
      <w:r w:rsidR="009B3130" w:rsidRPr="00B63587">
        <w:rPr>
          <w:rFonts w:ascii="Times New Roman" w:hAnsi="Times New Roman"/>
          <w:color w:val="000000" w:themeColor="text1"/>
          <w:sz w:val="24"/>
          <w:szCs w:val="24"/>
          <w:lang w:eastAsia="hi-IN" w:bidi="hi-IN"/>
        </w:rPr>
        <w:t xml:space="preserve">Gminy Suwałki </w:t>
      </w:r>
      <w:r w:rsidRPr="00B63587">
        <w:rPr>
          <w:rFonts w:ascii="Times New Roman" w:hAnsi="Times New Roman"/>
          <w:color w:val="000000" w:themeColor="text1"/>
          <w:sz w:val="24"/>
          <w:szCs w:val="24"/>
          <w:lang w:eastAsia="hi-IN" w:bidi="hi-IN"/>
        </w:rPr>
        <w:t xml:space="preserve">wynosi  </w:t>
      </w:r>
      <w:r w:rsidR="000C13E8">
        <w:rPr>
          <w:rFonts w:ascii="Times New Roman" w:hAnsi="Times New Roman"/>
          <w:color w:val="000000" w:themeColor="text1"/>
          <w:sz w:val="24"/>
          <w:szCs w:val="24"/>
          <w:lang w:eastAsia="hi-IN" w:bidi="hi-IN"/>
        </w:rPr>
        <w:t>ok. 132,20</w:t>
      </w:r>
      <w:r w:rsidR="009B3130" w:rsidRPr="00B63587">
        <w:rPr>
          <w:rFonts w:ascii="Times New Roman" w:hAnsi="Times New Roman"/>
          <w:color w:val="000000" w:themeColor="text1"/>
          <w:sz w:val="24"/>
          <w:szCs w:val="24"/>
          <w:lang w:eastAsia="hi-IN" w:bidi="hi-IN"/>
        </w:rPr>
        <w:t xml:space="preserve"> Mg </w:t>
      </w:r>
      <w:r w:rsidRPr="00B63587">
        <w:rPr>
          <w:rFonts w:ascii="Times New Roman" w:hAnsi="Times New Roman"/>
          <w:color w:val="000000" w:themeColor="text1"/>
          <w:sz w:val="24"/>
          <w:szCs w:val="24"/>
          <w:lang w:eastAsia="hi-IN" w:bidi="hi-IN"/>
        </w:rPr>
        <w:t>i została ustalona (oszacowana) na podstawie wniosków mieszkańców Gminy Suwałki w przedmiocie udzielenia pomocy mieszkańcom gminy w usuwaniu wyrobów zawierających azbest.  Przyjmuje się, że 1 m</w:t>
      </w:r>
      <w:r w:rsidRPr="00B63587">
        <w:rPr>
          <w:rFonts w:ascii="Times New Roman" w:hAnsi="Times New Roman"/>
          <w:color w:val="000000" w:themeColor="text1"/>
          <w:sz w:val="24"/>
          <w:szCs w:val="24"/>
          <w:vertAlign w:val="superscript"/>
          <w:lang w:eastAsia="hi-IN" w:bidi="hi-IN"/>
        </w:rPr>
        <w:t>2</w:t>
      </w:r>
      <w:r w:rsidRPr="00B63587">
        <w:rPr>
          <w:rFonts w:ascii="Times New Roman" w:hAnsi="Times New Roman"/>
          <w:color w:val="000000" w:themeColor="text1"/>
          <w:sz w:val="24"/>
          <w:szCs w:val="24"/>
          <w:lang w:eastAsia="hi-IN" w:bidi="hi-IN"/>
        </w:rPr>
        <w:t xml:space="preserve"> płyty azbestowo – cementowej waży 0,0150 Mg (15 kg), czyli  1 Mg (1 tona) = 1000 kg</w:t>
      </w:r>
      <w:r w:rsidRPr="00B63587">
        <w:rPr>
          <w:rFonts w:ascii="Times New Roman" w:hAnsi="Times New Roman"/>
          <w:color w:val="000000" w:themeColor="text1"/>
          <w:sz w:val="24"/>
          <w:szCs w:val="24"/>
        </w:rPr>
        <w:t>.</w:t>
      </w:r>
      <w:bookmarkStart w:id="6" w:name="_Hlk80692266"/>
    </w:p>
    <w:p w14:paraId="3BCC2028" w14:textId="2ABC1724" w:rsidR="00562F88" w:rsidRPr="00B63587" w:rsidRDefault="00562F88" w:rsidP="00562F88">
      <w:pPr>
        <w:pStyle w:val="Akapitzlist"/>
        <w:numPr>
          <w:ilvl w:val="0"/>
          <w:numId w:val="3"/>
        </w:numPr>
        <w:spacing w:after="0" w:line="276" w:lineRule="auto"/>
        <w:jc w:val="both"/>
        <w:rPr>
          <w:rFonts w:ascii="Times New Roman" w:hAnsi="Times New Roman"/>
          <w:color w:val="000000" w:themeColor="text1"/>
          <w:sz w:val="24"/>
          <w:szCs w:val="24"/>
        </w:rPr>
      </w:pPr>
      <w:r w:rsidRPr="00B63587">
        <w:rPr>
          <w:rFonts w:ascii="Times New Roman" w:eastAsia="Calibri" w:hAnsi="Times New Roman" w:cs="Times New Roman"/>
          <w:color w:val="000000" w:themeColor="text1"/>
          <w:sz w:val="24"/>
          <w:szCs w:val="24"/>
          <w:lang w:eastAsia="hi-IN" w:bidi="hi-IN"/>
        </w:rPr>
        <w:t xml:space="preserve">Zamawiający zastrzega sobie prawo do zmniejszenia </w:t>
      </w:r>
      <w:r w:rsidR="00DC7B4D" w:rsidRPr="00B63587">
        <w:rPr>
          <w:rFonts w:ascii="Times New Roman" w:eastAsia="Calibri" w:hAnsi="Times New Roman" w:cs="Times New Roman"/>
          <w:color w:val="000000" w:themeColor="text1"/>
          <w:sz w:val="24"/>
          <w:szCs w:val="24"/>
          <w:lang w:eastAsia="hi-IN" w:bidi="hi-IN"/>
        </w:rPr>
        <w:t xml:space="preserve">bądź  zwiększenia </w:t>
      </w:r>
      <w:r w:rsidRPr="00B63587">
        <w:rPr>
          <w:rFonts w:ascii="Times New Roman" w:eastAsia="Calibri" w:hAnsi="Times New Roman" w:cs="Times New Roman"/>
          <w:color w:val="000000" w:themeColor="text1"/>
          <w:sz w:val="24"/>
          <w:szCs w:val="24"/>
          <w:lang w:eastAsia="hi-IN" w:bidi="hi-IN"/>
        </w:rPr>
        <w:t>zakresu usług zgodnie z bieżącymi potrzebami Zamawiającego, ponieważ podane ilości wyrobów zawierających azbest objętych przedmiotem zamówienia określone zostały w sposób szacunkowy.</w:t>
      </w:r>
      <w:r w:rsidRPr="00B63587">
        <w:rPr>
          <w:rFonts w:ascii="Calibri" w:eastAsia="Calibri" w:hAnsi="Calibri" w:cs="Times New Roman"/>
          <w:color w:val="000000" w:themeColor="text1"/>
          <w:sz w:val="30"/>
          <w:szCs w:val="30"/>
        </w:rPr>
        <w:t xml:space="preserve"> </w:t>
      </w:r>
      <w:r w:rsidRPr="00B63587">
        <w:rPr>
          <w:rFonts w:ascii="Times New Roman" w:eastAsia="Calibri" w:hAnsi="Times New Roman" w:cs="Times New Roman"/>
          <w:color w:val="000000" w:themeColor="text1"/>
          <w:sz w:val="24"/>
          <w:szCs w:val="24"/>
        </w:rPr>
        <w:t>Zakres usługi może być również zmniejszony w sytuacji, gdy osoba zrezygnuje z usunięcia azbestu.</w:t>
      </w:r>
      <w:r w:rsidRPr="00B63587">
        <w:rPr>
          <w:rFonts w:ascii="Arial" w:eastAsia="Calibri" w:hAnsi="Arial" w:cs="Arial"/>
          <w:color w:val="000000" w:themeColor="text1"/>
          <w:sz w:val="26"/>
          <w:szCs w:val="26"/>
        </w:rPr>
        <w:t xml:space="preserve"> </w:t>
      </w:r>
      <w:bookmarkStart w:id="7" w:name="_Hlk79130409"/>
      <w:bookmarkEnd w:id="6"/>
      <w:r w:rsidRPr="00B63587">
        <w:rPr>
          <w:rFonts w:ascii="Times New Roman" w:eastAsia="Calibri" w:hAnsi="Times New Roman" w:cs="Times New Roman"/>
          <w:color w:val="000000" w:themeColor="text1"/>
          <w:sz w:val="24"/>
          <w:szCs w:val="24"/>
        </w:rPr>
        <w:t>Skorzystanie przez Zamawianego z prawa zmniejszenia zakresu usług nie stanowi podstawy do wynagrodzenia  Wykonawcy z tytułu powyższego zmniejszenia.</w:t>
      </w:r>
    </w:p>
    <w:p w14:paraId="20FA633E" w14:textId="2142AA2A" w:rsidR="00562F88" w:rsidRPr="00B63587" w:rsidRDefault="00562F88" w:rsidP="00562F88">
      <w:pPr>
        <w:pStyle w:val="Akapitzlist"/>
        <w:numPr>
          <w:ilvl w:val="0"/>
          <w:numId w:val="3"/>
        </w:numPr>
        <w:spacing w:after="0" w:line="276"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Zamawiający zastrzega, że szacunkowe ilości usług są ilościami szacunkowymi, skalkulowanymi na cały okres trwania Umowy i służą wyłącznie do skalkulowania ceny oferty, porównania ofert i wyboru najkorzystniejszej oferty. Wykonawcy, z którym zostanie podpisana Umowa</w:t>
      </w:r>
      <w:r w:rsidR="003C5E4A" w:rsidRPr="00B63587">
        <w:rPr>
          <w:rFonts w:ascii="Times New Roman" w:eastAsia="Calibri" w:hAnsi="Times New Roman" w:cs="Times New Roman"/>
          <w:color w:val="000000" w:themeColor="text1"/>
          <w:sz w:val="24"/>
          <w:szCs w:val="24"/>
        </w:rPr>
        <w:t>. Wykonawcy</w:t>
      </w:r>
      <w:r w:rsidRPr="00B63587">
        <w:rPr>
          <w:rFonts w:ascii="Times New Roman" w:eastAsia="Calibri" w:hAnsi="Times New Roman" w:cs="Times New Roman"/>
          <w:color w:val="000000" w:themeColor="text1"/>
          <w:sz w:val="24"/>
          <w:szCs w:val="24"/>
        </w:rPr>
        <w:t xml:space="preserve"> nie przysługuje roszczenie o realizację usługi w podanych </w:t>
      </w:r>
      <w:r w:rsidRPr="00B63587">
        <w:rPr>
          <w:rFonts w:ascii="Times New Roman" w:eastAsia="Calibri" w:hAnsi="Times New Roman" w:cs="Times New Roman"/>
          <w:color w:val="000000" w:themeColor="text1"/>
          <w:sz w:val="24"/>
          <w:szCs w:val="24"/>
        </w:rPr>
        <w:lastRenderedPageBreak/>
        <w:t>ilościach szacunkowych. Zamawiającemu przysługuje możliwość zmiany ilości usług przy zachowaniu cen j</w:t>
      </w:r>
      <w:r w:rsidR="00665A89" w:rsidRPr="00B63587">
        <w:rPr>
          <w:rFonts w:ascii="Times New Roman" w:eastAsia="Calibri" w:hAnsi="Times New Roman" w:cs="Times New Roman"/>
          <w:color w:val="000000" w:themeColor="text1"/>
          <w:sz w:val="24"/>
          <w:szCs w:val="24"/>
        </w:rPr>
        <w:t>ednostkowych podanych w ofercie.</w:t>
      </w:r>
      <w:bookmarkEnd w:id="7"/>
    </w:p>
    <w:p w14:paraId="40BE0AA7" w14:textId="77777777" w:rsidR="00562F88" w:rsidRPr="00B63587" w:rsidRDefault="00562F88" w:rsidP="00562F88">
      <w:pPr>
        <w:pStyle w:val="Akapitzlist"/>
        <w:numPr>
          <w:ilvl w:val="0"/>
          <w:numId w:val="3"/>
        </w:numPr>
        <w:spacing w:after="0" w:line="276"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bCs/>
          <w:color w:val="000000" w:themeColor="text1"/>
          <w:sz w:val="24"/>
          <w:szCs w:val="24"/>
          <w:lang w:eastAsia="hi-IN" w:bidi="hi-IN"/>
        </w:rPr>
        <w:t>Wykonawca</w:t>
      </w:r>
      <w:r w:rsidRPr="00B63587">
        <w:rPr>
          <w:rFonts w:ascii="Times New Roman" w:eastAsia="Calibri" w:hAnsi="Times New Roman" w:cs="Times New Roman"/>
          <w:color w:val="000000" w:themeColor="text1"/>
          <w:sz w:val="24"/>
          <w:szCs w:val="24"/>
          <w:lang w:eastAsia="hi-IN" w:bidi="hi-IN"/>
        </w:rPr>
        <w:t xml:space="preserve"> ponosi pełną odpowiedzialność za szkody wynikłe w trakcie wykonywania przedmiotu umowy, niewykonywania lub nieterminowego i nierzetelnego wykonania usług.</w:t>
      </w:r>
    </w:p>
    <w:p w14:paraId="55AB8D4C" w14:textId="69D1087F" w:rsidR="00562F88" w:rsidRPr="00B63587" w:rsidRDefault="00562F88" w:rsidP="00562F88">
      <w:pPr>
        <w:numPr>
          <w:ilvl w:val="0"/>
          <w:numId w:val="3"/>
        </w:numPr>
        <w:spacing w:before="240" w:after="0" w:line="276" w:lineRule="auto"/>
        <w:jc w:val="both"/>
        <w:rPr>
          <w:rFonts w:ascii="Times New Roman" w:eastAsia="Times New Roman" w:hAnsi="Times New Roman"/>
          <w:color w:val="000000" w:themeColor="text1"/>
          <w:sz w:val="24"/>
          <w:szCs w:val="24"/>
          <w:lang w:eastAsia="pl-PL"/>
        </w:rPr>
      </w:pPr>
      <w:r w:rsidRPr="00B63587">
        <w:rPr>
          <w:rFonts w:ascii="Times New Roman" w:eastAsia="Times New Roman" w:hAnsi="Times New Roman"/>
          <w:color w:val="000000" w:themeColor="text1"/>
          <w:sz w:val="24"/>
          <w:szCs w:val="24"/>
          <w:lang w:eastAsia="pl-PL"/>
        </w:rPr>
        <w:t xml:space="preserve">W przypadku szkody wywołanej w trakcie wykonywania usług związanych z realizacją przedmiotu Umowy, Wykonawca samodzielnie, bez wezwania, dokona likwidacji szkody (naprawi szkodę) i pokryje ewentualne koszty z nią związane, </w:t>
      </w:r>
      <w:bookmarkStart w:id="8" w:name="_Hlk80772500"/>
      <w:r w:rsidRPr="00B63587">
        <w:rPr>
          <w:rFonts w:ascii="Times New Roman" w:eastAsia="Times New Roman" w:hAnsi="Times New Roman"/>
          <w:color w:val="000000" w:themeColor="text1"/>
          <w:sz w:val="24"/>
          <w:szCs w:val="24"/>
          <w:lang w:eastAsia="pl-PL"/>
        </w:rPr>
        <w:t xml:space="preserve">zwalniając </w:t>
      </w:r>
      <w:r w:rsidR="009B68EC" w:rsidRPr="00B63587">
        <w:rPr>
          <w:rFonts w:ascii="Times New Roman" w:eastAsia="Times New Roman" w:hAnsi="Times New Roman"/>
          <w:color w:val="000000" w:themeColor="text1"/>
          <w:sz w:val="24"/>
          <w:szCs w:val="24"/>
          <w:lang w:eastAsia="pl-PL"/>
        </w:rPr>
        <w:t xml:space="preserve">                                                  </w:t>
      </w:r>
      <w:r w:rsidRPr="00B63587">
        <w:rPr>
          <w:rFonts w:ascii="Times New Roman" w:eastAsia="Times New Roman" w:hAnsi="Times New Roman"/>
          <w:color w:val="000000" w:themeColor="text1"/>
          <w:sz w:val="24"/>
          <w:szCs w:val="24"/>
          <w:lang w:eastAsia="pl-PL"/>
        </w:rPr>
        <w:t>z odpowiedzialności Zamawiającego.</w:t>
      </w:r>
    </w:p>
    <w:bookmarkEnd w:id="8"/>
    <w:p w14:paraId="31587447" w14:textId="77777777" w:rsidR="00562F88" w:rsidRPr="00B63587" w:rsidRDefault="00562F88" w:rsidP="00562F88">
      <w:pPr>
        <w:pStyle w:val="Akapitzlist"/>
        <w:numPr>
          <w:ilvl w:val="0"/>
          <w:numId w:val="3"/>
        </w:numPr>
        <w:spacing w:after="0" w:line="276"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Wykonawca zobowiązany jest do należytej staranności przy realizacji przedmiotu zamówienia.</w:t>
      </w:r>
    </w:p>
    <w:p w14:paraId="5678CB12" w14:textId="133FE7CD" w:rsidR="00562F88" w:rsidRPr="00B63587" w:rsidRDefault="00562F88" w:rsidP="00562F88">
      <w:pPr>
        <w:pStyle w:val="Akapitzlist"/>
        <w:numPr>
          <w:ilvl w:val="0"/>
          <w:numId w:val="3"/>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Times New Roman" w:hAnsi="Times New Roman" w:cs="Times New Roman"/>
          <w:color w:val="000000" w:themeColor="text1"/>
          <w:sz w:val="24"/>
          <w:szCs w:val="24"/>
          <w:lang w:eastAsia="pl-PL"/>
        </w:rPr>
        <w:t xml:space="preserve">Wykonawca zobowiązuje się do wykonania przedmiotu zamówienia zgodnie </w:t>
      </w:r>
      <w:r w:rsidR="009B68EC" w:rsidRPr="00B63587">
        <w:rPr>
          <w:rFonts w:ascii="Times New Roman" w:eastAsia="Times New Roman" w:hAnsi="Times New Roman" w:cs="Times New Roman"/>
          <w:color w:val="000000" w:themeColor="text1"/>
          <w:sz w:val="24"/>
          <w:szCs w:val="24"/>
          <w:lang w:eastAsia="pl-PL"/>
        </w:rPr>
        <w:t xml:space="preserve">                                        </w:t>
      </w:r>
      <w:r w:rsidRPr="00B63587">
        <w:rPr>
          <w:rFonts w:ascii="Times New Roman" w:eastAsia="Times New Roman" w:hAnsi="Times New Roman" w:cs="Times New Roman"/>
          <w:color w:val="000000" w:themeColor="text1"/>
          <w:sz w:val="24"/>
          <w:szCs w:val="24"/>
          <w:lang w:eastAsia="pl-PL"/>
        </w:rPr>
        <w:t>z obowiązującymi przepisami prawa, w tym:</w:t>
      </w:r>
    </w:p>
    <w:p w14:paraId="7313429C" w14:textId="02BE33A0" w:rsidR="00562F88" w:rsidRPr="00B63587" w:rsidRDefault="00562F88" w:rsidP="00562F88">
      <w:pPr>
        <w:pStyle w:val="Akapitzlist"/>
        <w:numPr>
          <w:ilvl w:val="0"/>
          <w:numId w:val="4"/>
        </w:numPr>
        <w:spacing w:after="0" w:line="276" w:lineRule="auto"/>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rPr>
        <w:t>Ustawą z dnia 27 kwietnia 2001 r. Prawo ochrony środowiska (</w:t>
      </w:r>
      <w:r w:rsidR="002D3DA5">
        <w:rPr>
          <w:rFonts w:ascii="Times New Roman" w:hAnsi="Times New Roman"/>
          <w:color w:val="000000" w:themeColor="text1"/>
          <w:sz w:val="24"/>
          <w:szCs w:val="24"/>
        </w:rPr>
        <w:t>Dz.U. z 2022 r. poz. 2556</w:t>
      </w:r>
      <w:r w:rsidRPr="00B63587">
        <w:rPr>
          <w:rFonts w:ascii="Times New Roman" w:hAnsi="Times New Roman"/>
          <w:color w:val="000000" w:themeColor="text1"/>
          <w:sz w:val="24"/>
          <w:szCs w:val="24"/>
        </w:rPr>
        <w:t xml:space="preserve"> z </w:t>
      </w:r>
      <w:proofErr w:type="spellStart"/>
      <w:r w:rsidRPr="00B63587">
        <w:rPr>
          <w:rFonts w:ascii="Times New Roman" w:hAnsi="Times New Roman"/>
          <w:color w:val="000000" w:themeColor="text1"/>
          <w:sz w:val="24"/>
          <w:szCs w:val="24"/>
        </w:rPr>
        <w:t>poźn</w:t>
      </w:r>
      <w:proofErr w:type="spellEnd"/>
      <w:r w:rsidRPr="00B63587">
        <w:rPr>
          <w:rFonts w:ascii="Times New Roman" w:hAnsi="Times New Roman"/>
          <w:color w:val="000000" w:themeColor="text1"/>
          <w:sz w:val="24"/>
          <w:szCs w:val="24"/>
        </w:rPr>
        <w:t xml:space="preserve">. </w:t>
      </w:r>
      <w:proofErr w:type="spellStart"/>
      <w:r w:rsidRPr="00B63587">
        <w:rPr>
          <w:rFonts w:ascii="Times New Roman" w:hAnsi="Times New Roman"/>
          <w:color w:val="000000" w:themeColor="text1"/>
          <w:sz w:val="24"/>
          <w:szCs w:val="24"/>
        </w:rPr>
        <w:t>zm</w:t>
      </w:r>
      <w:proofErr w:type="spellEnd"/>
      <w:r w:rsidRPr="00B63587">
        <w:rPr>
          <w:rFonts w:ascii="Times New Roman" w:hAnsi="Times New Roman"/>
          <w:color w:val="000000" w:themeColor="text1"/>
          <w:sz w:val="24"/>
          <w:szCs w:val="24"/>
        </w:rPr>
        <w:t xml:space="preserve">), </w:t>
      </w:r>
    </w:p>
    <w:p w14:paraId="44EF490B" w14:textId="67340EC8" w:rsidR="00562F88" w:rsidRPr="00B63587" w:rsidRDefault="00562F88" w:rsidP="00562F88">
      <w:pPr>
        <w:pStyle w:val="Akapitzlist"/>
        <w:numPr>
          <w:ilvl w:val="0"/>
          <w:numId w:val="4"/>
        </w:numPr>
        <w:spacing w:after="0" w:line="276" w:lineRule="auto"/>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rPr>
        <w:t>Ustawą z dnia 19 czerwca 1197 r. o zakazie stosowania wyrobów za</w:t>
      </w:r>
      <w:r w:rsidR="002D3DA5">
        <w:rPr>
          <w:rFonts w:ascii="Times New Roman" w:hAnsi="Times New Roman"/>
          <w:color w:val="000000" w:themeColor="text1"/>
          <w:sz w:val="24"/>
          <w:szCs w:val="24"/>
        </w:rPr>
        <w:t>wierających azbest (Dz.U. z 2022 r. poz. 2147</w:t>
      </w:r>
      <w:r w:rsidRPr="00B63587">
        <w:rPr>
          <w:rFonts w:ascii="Times New Roman" w:hAnsi="Times New Roman"/>
          <w:color w:val="000000" w:themeColor="text1"/>
          <w:sz w:val="24"/>
          <w:szCs w:val="24"/>
        </w:rPr>
        <w:t xml:space="preserve"> z </w:t>
      </w:r>
      <w:proofErr w:type="spellStart"/>
      <w:r w:rsidRPr="00B63587">
        <w:rPr>
          <w:rFonts w:ascii="Times New Roman" w:hAnsi="Times New Roman"/>
          <w:color w:val="000000" w:themeColor="text1"/>
          <w:sz w:val="24"/>
          <w:szCs w:val="24"/>
        </w:rPr>
        <w:t>poźn</w:t>
      </w:r>
      <w:proofErr w:type="spellEnd"/>
      <w:r w:rsidRPr="00B63587">
        <w:rPr>
          <w:rFonts w:ascii="Times New Roman" w:hAnsi="Times New Roman"/>
          <w:color w:val="000000" w:themeColor="text1"/>
          <w:sz w:val="24"/>
          <w:szCs w:val="24"/>
        </w:rPr>
        <w:t xml:space="preserve">. </w:t>
      </w:r>
      <w:proofErr w:type="spellStart"/>
      <w:r w:rsidRPr="00B63587">
        <w:rPr>
          <w:rFonts w:ascii="Times New Roman" w:hAnsi="Times New Roman"/>
          <w:color w:val="000000" w:themeColor="text1"/>
          <w:sz w:val="24"/>
          <w:szCs w:val="24"/>
        </w:rPr>
        <w:t>zm</w:t>
      </w:r>
      <w:proofErr w:type="spellEnd"/>
      <w:r w:rsidRPr="00B63587">
        <w:rPr>
          <w:rFonts w:ascii="Times New Roman" w:hAnsi="Times New Roman"/>
          <w:color w:val="000000" w:themeColor="text1"/>
          <w:sz w:val="24"/>
          <w:szCs w:val="24"/>
        </w:rPr>
        <w:t>),</w:t>
      </w:r>
    </w:p>
    <w:p w14:paraId="2AD1F3E7" w14:textId="049D8727" w:rsidR="00562F88" w:rsidRPr="00B63587" w:rsidRDefault="00562F88" w:rsidP="00562F88">
      <w:pPr>
        <w:pStyle w:val="Akapitzlist"/>
        <w:numPr>
          <w:ilvl w:val="0"/>
          <w:numId w:val="4"/>
        </w:numPr>
        <w:spacing w:after="0" w:line="276" w:lineRule="auto"/>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rPr>
        <w:t>Ustawą z dnia 19 sierpnia 2011 r. o przewozie towarów niebezpiecznych  (Dz.U. z 2021 r. poz. 756</w:t>
      </w:r>
      <w:r w:rsidR="009B3130" w:rsidRPr="00B63587">
        <w:rPr>
          <w:rFonts w:ascii="Times New Roman" w:hAnsi="Times New Roman"/>
          <w:color w:val="000000" w:themeColor="text1"/>
          <w:sz w:val="24"/>
          <w:szCs w:val="24"/>
        </w:rPr>
        <w:t xml:space="preserve"> z </w:t>
      </w:r>
      <w:proofErr w:type="spellStart"/>
      <w:r w:rsidR="009B3130" w:rsidRPr="00B63587">
        <w:rPr>
          <w:rFonts w:ascii="Times New Roman" w:hAnsi="Times New Roman"/>
          <w:color w:val="000000" w:themeColor="text1"/>
          <w:sz w:val="24"/>
          <w:szCs w:val="24"/>
        </w:rPr>
        <w:t>późn</w:t>
      </w:r>
      <w:proofErr w:type="spellEnd"/>
      <w:r w:rsidR="009B3130" w:rsidRPr="00B63587">
        <w:rPr>
          <w:rFonts w:ascii="Times New Roman" w:hAnsi="Times New Roman"/>
          <w:color w:val="000000" w:themeColor="text1"/>
          <w:sz w:val="24"/>
          <w:szCs w:val="24"/>
        </w:rPr>
        <w:t>. zm.</w:t>
      </w:r>
      <w:r w:rsidRPr="00B63587">
        <w:rPr>
          <w:rFonts w:ascii="Times New Roman" w:hAnsi="Times New Roman"/>
          <w:color w:val="000000" w:themeColor="text1"/>
          <w:sz w:val="24"/>
          <w:szCs w:val="24"/>
        </w:rPr>
        <w:t>).</w:t>
      </w:r>
    </w:p>
    <w:p w14:paraId="5386B4A4" w14:textId="08915985" w:rsidR="00562F88" w:rsidRPr="00B63587" w:rsidRDefault="00562F88" w:rsidP="009B3130">
      <w:pPr>
        <w:pStyle w:val="Akapitzlist"/>
        <w:numPr>
          <w:ilvl w:val="0"/>
          <w:numId w:val="4"/>
        </w:numPr>
        <w:spacing w:after="0" w:line="276" w:lineRule="auto"/>
        <w:ind w:left="851" w:hanging="567"/>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rPr>
        <w:t>Ustawą z dnia 14 grudnia 2021 roku o odpadach (Dz.U</w:t>
      </w:r>
      <w:r w:rsidR="002D3DA5">
        <w:rPr>
          <w:rFonts w:ascii="Times New Roman" w:hAnsi="Times New Roman"/>
          <w:color w:val="000000" w:themeColor="text1"/>
          <w:sz w:val="24"/>
          <w:szCs w:val="24"/>
        </w:rPr>
        <w:t>. z 2023 r. poz. 1587</w:t>
      </w:r>
      <w:r w:rsidR="009B68EC" w:rsidRPr="00B63587">
        <w:rPr>
          <w:rFonts w:ascii="Times New Roman" w:hAnsi="Times New Roman"/>
          <w:color w:val="000000" w:themeColor="text1"/>
          <w:sz w:val="24"/>
          <w:szCs w:val="24"/>
        </w:rPr>
        <w:t xml:space="preserve"> z </w:t>
      </w:r>
      <w:proofErr w:type="spellStart"/>
      <w:r w:rsidR="009B68EC" w:rsidRPr="00B63587">
        <w:rPr>
          <w:rFonts w:ascii="Times New Roman" w:hAnsi="Times New Roman"/>
          <w:color w:val="000000" w:themeColor="text1"/>
          <w:sz w:val="24"/>
          <w:szCs w:val="24"/>
        </w:rPr>
        <w:t>późn</w:t>
      </w:r>
      <w:proofErr w:type="spellEnd"/>
      <w:r w:rsidR="009B68EC" w:rsidRPr="00B63587">
        <w:rPr>
          <w:rFonts w:ascii="Times New Roman" w:hAnsi="Times New Roman"/>
          <w:color w:val="000000" w:themeColor="text1"/>
          <w:sz w:val="24"/>
          <w:szCs w:val="24"/>
        </w:rPr>
        <w:t>. zm.</w:t>
      </w:r>
      <w:r w:rsidRPr="00B63587">
        <w:rPr>
          <w:rFonts w:ascii="Times New Roman" w:hAnsi="Times New Roman"/>
          <w:color w:val="000000" w:themeColor="text1"/>
          <w:sz w:val="24"/>
          <w:szCs w:val="24"/>
        </w:rPr>
        <w:t xml:space="preserve">), </w:t>
      </w:r>
    </w:p>
    <w:p w14:paraId="71CCDB9B" w14:textId="632DD962" w:rsidR="00562F88" w:rsidRPr="00B63587" w:rsidRDefault="00562F88" w:rsidP="00562F88">
      <w:pPr>
        <w:pStyle w:val="Akapitzlist"/>
        <w:autoSpaceDE w:val="0"/>
        <w:autoSpaceDN w:val="0"/>
        <w:adjustRightInd w:val="0"/>
        <w:spacing w:line="276" w:lineRule="auto"/>
        <w:ind w:left="360"/>
        <w:jc w:val="both"/>
        <w:rPr>
          <w:rFonts w:ascii="Times New Roman" w:eastAsia="Times New Roman" w:hAnsi="Times New Roman"/>
          <w:color w:val="000000" w:themeColor="text1"/>
          <w:sz w:val="24"/>
          <w:szCs w:val="24"/>
          <w:lang w:eastAsia="pl-PL"/>
        </w:rPr>
      </w:pPr>
      <w:r w:rsidRPr="00B63587">
        <w:rPr>
          <w:rFonts w:ascii="Times New Roman" w:hAnsi="Times New Roman"/>
          <w:color w:val="000000" w:themeColor="text1"/>
          <w:sz w:val="24"/>
          <w:szCs w:val="24"/>
        </w:rPr>
        <w:t xml:space="preserve">wraz z aktami wykonawczymi do ww. ustaw, z szczególnym uwzględnieniem:  Rozporządzenia Ministra Gospodarki, Pracy i Polityki Społecznej z dnia 2 kwietnia 2004 r. w sprawie sposobów i warunków bezpiecznego użytkowania i usuwania wyrobów zawierających azbest, </w:t>
      </w:r>
      <w:r w:rsidRPr="00B63587">
        <w:rPr>
          <w:rFonts w:ascii="Times New Roman" w:eastAsia="Times New Roman" w:hAnsi="Times New Roman"/>
          <w:color w:val="000000" w:themeColor="text1"/>
          <w:sz w:val="24"/>
          <w:szCs w:val="24"/>
          <w:lang w:eastAsia="pl-PL"/>
        </w:rPr>
        <w:t xml:space="preserve"> (Dz.U. z 2004 </w:t>
      </w:r>
      <w:r w:rsidR="000B758C">
        <w:rPr>
          <w:rFonts w:ascii="Times New Roman" w:eastAsia="Times New Roman" w:hAnsi="Times New Roman"/>
          <w:color w:val="000000" w:themeColor="text1"/>
          <w:sz w:val="24"/>
          <w:szCs w:val="24"/>
          <w:lang w:eastAsia="pl-PL"/>
        </w:rPr>
        <w:t xml:space="preserve">r. Nr 71, poz. 649 z </w:t>
      </w:r>
      <w:proofErr w:type="spellStart"/>
      <w:r w:rsidR="000B758C">
        <w:rPr>
          <w:rFonts w:ascii="Times New Roman" w:eastAsia="Times New Roman" w:hAnsi="Times New Roman"/>
          <w:color w:val="000000" w:themeColor="text1"/>
          <w:sz w:val="24"/>
          <w:szCs w:val="24"/>
          <w:lang w:eastAsia="pl-PL"/>
        </w:rPr>
        <w:t>późn</w:t>
      </w:r>
      <w:proofErr w:type="spellEnd"/>
      <w:r w:rsidR="000B758C">
        <w:rPr>
          <w:rFonts w:ascii="Times New Roman" w:eastAsia="Times New Roman" w:hAnsi="Times New Roman"/>
          <w:color w:val="000000" w:themeColor="text1"/>
          <w:sz w:val="24"/>
          <w:szCs w:val="24"/>
          <w:lang w:eastAsia="pl-PL"/>
        </w:rPr>
        <w:t>. zm.)</w:t>
      </w:r>
      <w:r w:rsidR="006713D3">
        <w:rPr>
          <w:rFonts w:ascii="Times New Roman" w:eastAsia="Times New Roman" w:hAnsi="Times New Roman"/>
          <w:color w:val="000000" w:themeColor="text1"/>
          <w:sz w:val="24"/>
          <w:szCs w:val="24"/>
          <w:lang w:eastAsia="pl-PL"/>
        </w:rPr>
        <w:t>.</w:t>
      </w:r>
      <w:r w:rsidR="000B758C">
        <w:rPr>
          <w:rFonts w:ascii="Times New Roman" w:eastAsia="Times New Roman" w:hAnsi="Times New Roman"/>
          <w:color w:val="000000" w:themeColor="text1"/>
          <w:sz w:val="24"/>
          <w:szCs w:val="24"/>
          <w:lang w:eastAsia="pl-PL"/>
        </w:rPr>
        <w:t xml:space="preserve"> </w:t>
      </w:r>
    </w:p>
    <w:p w14:paraId="5B11B5F4" w14:textId="56DEBC4F" w:rsidR="00562F88" w:rsidRPr="00B63587" w:rsidRDefault="00562F88" w:rsidP="00562F8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Times New Roman" w:hAnsi="Times New Roman" w:cs="Times New Roman"/>
          <w:color w:val="000000" w:themeColor="text1"/>
          <w:sz w:val="24"/>
          <w:szCs w:val="24"/>
          <w:lang w:eastAsia="pl-PL"/>
        </w:rPr>
        <w:t xml:space="preserve">Wykonawca ponosi odpowiedzialność na zasadach ogólnych za szkody związane </w:t>
      </w:r>
      <w:r w:rsidR="009B68EC" w:rsidRPr="00B63587">
        <w:rPr>
          <w:rFonts w:ascii="Times New Roman" w:eastAsia="Times New Roman" w:hAnsi="Times New Roman" w:cs="Times New Roman"/>
          <w:color w:val="000000" w:themeColor="text1"/>
          <w:sz w:val="24"/>
          <w:szCs w:val="24"/>
          <w:lang w:eastAsia="pl-PL"/>
        </w:rPr>
        <w:t xml:space="preserve">                               </w:t>
      </w:r>
      <w:r w:rsidRPr="00B63587">
        <w:rPr>
          <w:rFonts w:ascii="Times New Roman" w:eastAsia="Times New Roman" w:hAnsi="Times New Roman" w:cs="Times New Roman"/>
          <w:color w:val="000000" w:themeColor="text1"/>
          <w:sz w:val="24"/>
          <w:szCs w:val="24"/>
          <w:lang w:eastAsia="pl-PL"/>
        </w:rPr>
        <w:t>z realizacją przedmiotu zamówienia, za wybrane metody działań i bezpieczeństwo w czasie wykonywania prac. Wykonawca ponosi odpowiedzialność wobec osób trzecich za szkody i inne zdarzenia powstałe w związku z wykonywaniem usług będących przedmiotem zamówienia.</w:t>
      </w:r>
    </w:p>
    <w:p w14:paraId="517E3A2A" w14:textId="072648F7" w:rsidR="00562F88" w:rsidRPr="00501317" w:rsidRDefault="00562F88" w:rsidP="00562F8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Calibri" w:hAnsi="Times New Roman" w:cs="Times New Roman"/>
          <w:color w:val="000000" w:themeColor="text1"/>
          <w:sz w:val="24"/>
          <w:szCs w:val="24"/>
        </w:rPr>
        <w:t xml:space="preserve">Wykonawca jest odpowiedzialny za jakość, zgodność z warunkami technicznymi </w:t>
      </w:r>
      <w:r w:rsidR="009B68EC" w:rsidRPr="00B63587">
        <w:rPr>
          <w:rFonts w:ascii="Times New Roman" w:eastAsia="Calibri" w:hAnsi="Times New Roman" w:cs="Times New Roman"/>
          <w:color w:val="000000" w:themeColor="text1"/>
          <w:sz w:val="24"/>
          <w:szCs w:val="24"/>
        </w:rPr>
        <w:t xml:space="preserve">                               </w:t>
      </w:r>
      <w:r w:rsidRPr="00B63587">
        <w:rPr>
          <w:rFonts w:ascii="Times New Roman" w:eastAsia="Calibri" w:hAnsi="Times New Roman" w:cs="Times New Roman"/>
          <w:color w:val="000000" w:themeColor="text1"/>
          <w:sz w:val="24"/>
          <w:szCs w:val="24"/>
        </w:rPr>
        <w:t xml:space="preserve">i jakościowymi </w:t>
      </w:r>
      <w:r w:rsidRPr="00501317">
        <w:rPr>
          <w:rFonts w:ascii="Times New Roman" w:eastAsia="Calibri" w:hAnsi="Times New Roman" w:cs="Times New Roman"/>
          <w:color w:val="000000" w:themeColor="text1"/>
          <w:sz w:val="24"/>
          <w:szCs w:val="24"/>
        </w:rPr>
        <w:t>opisanymi dla przedmiotu zamówienia.</w:t>
      </w:r>
    </w:p>
    <w:p w14:paraId="748DD3D0" w14:textId="41DEC3E9" w:rsidR="000C13E8" w:rsidRPr="00501317" w:rsidRDefault="00562F88" w:rsidP="000C13E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501317">
        <w:rPr>
          <w:rFonts w:ascii="Times New Roman" w:eastAsia="Calibri" w:hAnsi="Times New Roman" w:cs="Times New Roman"/>
          <w:color w:val="000000" w:themeColor="text1"/>
          <w:sz w:val="24"/>
          <w:szCs w:val="24"/>
        </w:rPr>
        <w:t xml:space="preserve">Wykonawca ma obowiązek posiadać odpowiednie uprawnienia wymagane w przepisach prawa w zakresie realizacji przedmiotu Umowy oraz posiadać wpis do rejestru Bazy Danych o Produktach i Opakowaniach oraz o Gospodarce Odpadami (BDO) do prowadzenia czynności w tym zakresie, zgodnie z przepisami ustawy z dnia 14 grudnia 2012 r. o odpadach (Dz. U. </w:t>
      </w:r>
      <w:r w:rsidRPr="00501317">
        <w:rPr>
          <w:rFonts w:ascii="Times New Roman" w:hAnsi="Times New Roman" w:cs="Times New Roman"/>
          <w:color w:val="000000" w:themeColor="text1"/>
          <w:sz w:val="24"/>
          <w:szCs w:val="24"/>
        </w:rPr>
        <w:t xml:space="preserve"> </w:t>
      </w:r>
      <w:r w:rsidR="009B3130" w:rsidRPr="00501317">
        <w:rPr>
          <w:rFonts w:ascii="Times New Roman" w:hAnsi="Times New Roman" w:cs="Times New Roman"/>
          <w:color w:val="000000" w:themeColor="text1"/>
          <w:sz w:val="24"/>
          <w:szCs w:val="24"/>
        </w:rPr>
        <w:t xml:space="preserve">z </w:t>
      </w:r>
      <w:r w:rsidR="00501317" w:rsidRPr="00501317">
        <w:rPr>
          <w:rFonts w:ascii="Times New Roman" w:hAnsi="Times New Roman" w:cs="Times New Roman"/>
          <w:sz w:val="24"/>
          <w:szCs w:val="24"/>
        </w:rPr>
        <w:t>2023 r. poz. 1587</w:t>
      </w:r>
      <w:r w:rsidR="002D3DA5">
        <w:rPr>
          <w:rFonts w:ascii="Times New Roman" w:hAnsi="Times New Roman" w:cs="Times New Roman"/>
          <w:sz w:val="24"/>
          <w:szCs w:val="24"/>
        </w:rPr>
        <w:t xml:space="preserve"> </w:t>
      </w:r>
      <w:r w:rsidR="002D3DA5" w:rsidRPr="00B63587">
        <w:rPr>
          <w:rFonts w:ascii="Times New Roman" w:hAnsi="Times New Roman"/>
          <w:color w:val="000000" w:themeColor="text1"/>
          <w:sz w:val="24"/>
          <w:szCs w:val="24"/>
        </w:rPr>
        <w:t xml:space="preserve">z </w:t>
      </w:r>
      <w:proofErr w:type="spellStart"/>
      <w:r w:rsidR="002D3DA5" w:rsidRPr="00B63587">
        <w:rPr>
          <w:rFonts w:ascii="Times New Roman" w:hAnsi="Times New Roman"/>
          <w:color w:val="000000" w:themeColor="text1"/>
          <w:sz w:val="24"/>
          <w:szCs w:val="24"/>
        </w:rPr>
        <w:t>późn</w:t>
      </w:r>
      <w:proofErr w:type="spellEnd"/>
      <w:r w:rsidR="002D3DA5" w:rsidRPr="00B63587">
        <w:rPr>
          <w:rFonts w:ascii="Times New Roman" w:hAnsi="Times New Roman"/>
          <w:color w:val="000000" w:themeColor="text1"/>
          <w:sz w:val="24"/>
          <w:szCs w:val="24"/>
        </w:rPr>
        <w:t>. zm.</w:t>
      </w:r>
      <w:r w:rsidR="00501317" w:rsidRPr="00501317">
        <w:rPr>
          <w:rFonts w:ascii="Times New Roman" w:hAnsi="Times New Roman" w:cs="Times New Roman"/>
          <w:sz w:val="24"/>
          <w:szCs w:val="24"/>
        </w:rPr>
        <w:t>)</w:t>
      </w:r>
    </w:p>
    <w:p w14:paraId="3DAC9205" w14:textId="77777777" w:rsidR="00562F88" w:rsidRPr="00B63587" w:rsidRDefault="00562F88" w:rsidP="00562F8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Calibri" w:hAnsi="Times New Roman" w:cs="Times New Roman"/>
          <w:color w:val="000000" w:themeColor="text1"/>
          <w:sz w:val="24"/>
          <w:szCs w:val="24"/>
        </w:rPr>
        <w:t>Odpady muszą być zdeponowane na składowisku posiadającym decyzję zezwalającą na prowadzenie działalności w zakresie unieszkodliwiania odpadów niebezpiecznych zawierających azbest poprzez składowanie.</w:t>
      </w:r>
    </w:p>
    <w:p w14:paraId="206A94D2" w14:textId="77777777" w:rsidR="00562F88" w:rsidRPr="00B63587" w:rsidRDefault="00562F88" w:rsidP="00562F8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Calibri" w:hAnsi="Times New Roman" w:cs="Times New Roman"/>
          <w:bCs/>
          <w:color w:val="000000" w:themeColor="text1"/>
          <w:sz w:val="24"/>
          <w:szCs w:val="24"/>
          <w:lang w:eastAsia="hi-IN" w:bidi="hi-IN"/>
        </w:rPr>
        <w:t>Wykonawca</w:t>
      </w:r>
      <w:r w:rsidRPr="00B63587">
        <w:rPr>
          <w:rFonts w:ascii="Times New Roman" w:eastAsia="Calibri" w:hAnsi="Times New Roman" w:cs="Times New Roman"/>
          <w:color w:val="000000" w:themeColor="text1"/>
          <w:sz w:val="24"/>
          <w:szCs w:val="24"/>
          <w:lang w:eastAsia="hi-IN" w:bidi="hi-IN"/>
        </w:rPr>
        <w:t xml:space="preserve"> zobowiązuje się przy wykonywaniu przedmiotu zamówienia do korzystania ze sprzętu, urządzeń  i środków transportu zgodnie z wymogami technicznymi i zasadami bezpieczeństwa higieny pracy, wynikającymi z obowiązujących przepisów prawa.</w:t>
      </w:r>
    </w:p>
    <w:p w14:paraId="33DC0F50" w14:textId="77777777" w:rsidR="00562F88" w:rsidRPr="00B63587" w:rsidRDefault="00562F88" w:rsidP="00562F88">
      <w:pPr>
        <w:pStyle w:val="Akapitzlist"/>
        <w:numPr>
          <w:ilvl w:val="0"/>
          <w:numId w:val="5"/>
        </w:numPr>
        <w:autoSpaceDE w:val="0"/>
        <w:autoSpaceDN w:val="0"/>
        <w:adjustRightInd w:val="0"/>
        <w:spacing w:line="276" w:lineRule="auto"/>
        <w:jc w:val="both"/>
        <w:rPr>
          <w:rFonts w:ascii="Times New Roman" w:hAnsi="Times New Roman"/>
          <w:color w:val="000000" w:themeColor="text1"/>
          <w:sz w:val="24"/>
        </w:rPr>
      </w:pPr>
      <w:r w:rsidRPr="00B63587">
        <w:rPr>
          <w:rFonts w:ascii="Times New Roman" w:eastAsia="Calibri" w:hAnsi="Times New Roman" w:cs="Times New Roman"/>
          <w:color w:val="000000" w:themeColor="text1"/>
          <w:sz w:val="24"/>
          <w:szCs w:val="24"/>
          <w:lang w:eastAsia="hi-IN" w:bidi="hi-IN"/>
        </w:rPr>
        <w:lastRenderedPageBreak/>
        <w:t xml:space="preserve">Dane właścicieli posesji oraz adresy nieruchomości, z których należy usunąć azbest zostaną przekazane Wykonawcy po podpisaniu umowy oraz umowy powierzenia przetwarzania danych osobowych. </w:t>
      </w:r>
    </w:p>
    <w:p w14:paraId="1C442D6E" w14:textId="77777777" w:rsidR="00562F88" w:rsidRPr="00B63587" w:rsidRDefault="00562F88" w:rsidP="00562F88">
      <w:pPr>
        <w:pStyle w:val="Akapitzlist"/>
        <w:numPr>
          <w:ilvl w:val="0"/>
          <w:numId w:val="5"/>
        </w:numPr>
        <w:spacing w:after="0" w:line="276" w:lineRule="auto"/>
        <w:jc w:val="both"/>
        <w:rPr>
          <w:rFonts w:ascii="Times New Roman" w:hAnsi="Times New Roman"/>
          <w:b/>
          <w:color w:val="000000" w:themeColor="text1"/>
          <w:sz w:val="24"/>
          <w:szCs w:val="24"/>
          <w:lang w:eastAsia="hi-IN" w:bidi="hi-IN"/>
        </w:rPr>
      </w:pPr>
      <w:bookmarkStart w:id="9" w:name="_Hlk80774808"/>
      <w:r w:rsidRPr="00B63587">
        <w:rPr>
          <w:rFonts w:ascii="Times New Roman" w:hAnsi="Times New Roman"/>
          <w:color w:val="000000" w:themeColor="text1"/>
          <w:sz w:val="24"/>
          <w:szCs w:val="24"/>
          <w:lang w:eastAsia="hi-IN" w:bidi="hi-IN"/>
        </w:rPr>
        <w:t xml:space="preserve">Przed  rozpoczęciem  prac, w  terminie  co  najmniej  7  dni, Wykonawca zobowiązany jest do dokonania zgłoszenia prac polegających na usunięciu odpadów właściwemu organowi nadzoru budowlanego, państwowemu inspektorowi  sanitarnemu  oraz  właściwemu okręgowemu inspektorowi pracy. Obowiązkiem Wykonawcy jest  niezwłoczne przekazywanie  Zamawiającemu  dokumentów  potwierdzających prawidłowe  dokonanie  zgłoszenia przystąpienia do  ww. prac </w:t>
      </w:r>
      <w:bookmarkStart w:id="10" w:name="_Hlk80774898"/>
      <w:r w:rsidRPr="00B63587">
        <w:rPr>
          <w:rFonts w:ascii="Times New Roman" w:hAnsi="Times New Roman"/>
          <w:color w:val="000000" w:themeColor="text1"/>
          <w:sz w:val="24"/>
          <w:szCs w:val="24"/>
          <w:lang w:eastAsia="hi-IN" w:bidi="hi-IN"/>
        </w:rPr>
        <w:t xml:space="preserve">(np. kopia zgłoszenia z adnotacją wpływu do danej instytucji/organu bądź kopia zgłoszenia wraz  potwierdzeniem jego nadania przesyłka rejestrowana za pośrednictwem operatora pocztowego). </w:t>
      </w:r>
    </w:p>
    <w:bookmarkEnd w:id="9"/>
    <w:bookmarkEnd w:id="10"/>
    <w:p w14:paraId="7E8FA5BB" w14:textId="6C21E45C" w:rsidR="00562F88" w:rsidRPr="00B63587" w:rsidRDefault="00562F88" w:rsidP="00562F88">
      <w:pPr>
        <w:pStyle w:val="Akapitzlist"/>
        <w:numPr>
          <w:ilvl w:val="0"/>
          <w:numId w:val="5"/>
        </w:numPr>
        <w:spacing w:after="0" w:line="276" w:lineRule="auto"/>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lang w:eastAsia="hi-IN" w:bidi="hi-IN"/>
        </w:rPr>
        <w:t>Wykonawca winien ustalić datę odebrania odpadów  z</w:t>
      </w:r>
      <w:r w:rsidR="00796650" w:rsidRPr="00B63587">
        <w:rPr>
          <w:rFonts w:ascii="Times New Roman" w:hAnsi="Times New Roman"/>
          <w:color w:val="000000" w:themeColor="text1"/>
          <w:sz w:val="24"/>
          <w:szCs w:val="24"/>
          <w:lang w:eastAsia="hi-IN" w:bidi="hi-IN"/>
        </w:rPr>
        <w:t xml:space="preserve">  właścicielem  nieruchomości,                                </w:t>
      </w:r>
      <w:r w:rsidRPr="00B63587">
        <w:rPr>
          <w:rFonts w:ascii="Times New Roman" w:hAnsi="Times New Roman"/>
          <w:color w:val="000000" w:themeColor="text1"/>
          <w:sz w:val="24"/>
          <w:szCs w:val="24"/>
          <w:lang w:eastAsia="hi-IN" w:bidi="hi-IN"/>
        </w:rPr>
        <w:t>u  którego ma  być  wykonana  usługa.</w:t>
      </w:r>
    </w:p>
    <w:p w14:paraId="67D5EFCA" w14:textId="3013598B" w:rsidR="00562F88" w:rsidRPr="00B63587" w:rsidRDefault="00562F88" w:rsidP="00562F88">
      <w:pPr>
        <w:pStyle w:val="Akapitzlist"/>
        <w:numPr>
          <w:ilvl w:val="0"/>
          <w:numId w:val="5"/>
        </w:numPr>
        <w:spacing w:after="0" w:line="276" w:lineRule="auto"/>
        <w:jc w:val="both"/>
        <w:rPr>
          <w:rFonts w:ascii="Times New Roman" w:hAnsi="Times New Roman"/>
          <w:b/>
          <w:color w:val="000000" w:themeColor="text1"/>
          <w:sz w:val="24"/>
          <w:szCs w:val="24"/>
          <w:lang w:eastAsia="hi-IN" w:bidi="hi-IN"/>
        </w:rPr>
      </w:pPr>
      <w:r w:rsidRPr="00B63587">
        <w:rPr>
          <w:rFonts w:ascii="Times New Roman" w:hAnsi="Times New Roman"/>
          <w:color w:val="000000" w:themeColor="text1"/>
          <w:sz w:val="24"/>
          <w:szCs w:val="24"/>
          <w:lang w:eastAsia="hi-IN" w:bidi="hi-IN"/>
        </w:rPr>
        <w:t xml:space="preserve">Wykonawca,  w  trakcie  realizacji  zadania zobowiązany  jest  w terminie 14 dni od zawarcia niniejszej Umowy przekazać Zamawiającemu opracowany, szczegółowy </w:t>
      </w:r>
      <w:r w:rsidR="00796650" w:rsidRPr="00B63587">
        <w:rPr>
          <w:rFonts w:ascii="Times New Roman" w:hAnsi="Times New Roman"/>
          <w:color w:val="000000" w:themeColor="text1"/>
          <w:sz w:val="24"/>
          <w:szCs w:val="24"/>
          <w:lang w:eastAsia="hi-IN" w:bidi="hi-IN"/>
        </w:rPr>
        <w:t xml:space="preserve">                               </w:t>
      </w:r>
      <w:r w:rsidRPr="00B63587">
        <w:rPr>
          <w:rFonts w:ascii="Times New Roman" w:hAnsi="Times New Roman"/>
          <w:color w:val="000000" w:themeColor="text1"/>
          <w:sz w:val="24"/>
          <w:szCs w:val="24"/>
          <w:lang w:eastAsia="hi-IN" w:bidi="hi-IN"/>
        </w:rPr>
        <w:t xml:space="preserve">i wiążący Wykonawcę harmonogram  zaplanowanych  prac (uwzględniający 7  dniowy okres przypadający od zgłoszenia do rozpoczęcia prac) oraz niezwłocznie przekazywać zaktualizowany harmonogram. Wykonawca powyższe harmonogramy zobowiązany jest przekazać  na </w:t>
      </w:r>
      <w:r w:rsidR="00B951B6" w:rsidRPr="00B63587">
        <w:rPr>
          <w:rFonts w:ascii="Times New Roman" w:hAnsi="Times New Roman"/>
          <w:color w:val="000000" w:themeColor="text1"/>
          <w:sz w:val="24"/>
          <w:szCs w:val="24"/>
          <w:lang w:eastAsia="hi-IN" w:bidi="hi-IN"/>
        </w:rPr>
        <w:t>adres</w:t>
      </w:r>
      <w:r w:rsidRPr="00B63587">
        <w:rPr>
          <w:rFonts w:ascii="Times New Roman" w:hAnsi="Times New Roman"/>
          <w:color w:val="000000" w:themeColor="text1"/>
          <w:sz w:val="24"/>
          <w:szCs w:val="24"/>
          <w:lang w:eastAsia="hi-IN" w:bidi="hi-IN"/>
        </w:rPr>
        <w:t xml:space="preserve"> e-mail: </w:t>
      </w:r>
      <w:hyperlink r:id="rId8" w:history="1">
        <w:r w:rsidR="00B951B6" w:rsidRPr="00B63587">
          <w:rPr>
            <w:rStyle w:val="Hipercze"/>
            <w:rFonts w:ascii="Times New Roman" w:hAnsi="Times New Roman"/>
            <w:color w:val="000000" w:themeColor="text1"/>
            <w:sz w:val="24"/>
            <w:szCs w:val="24"/>
            <w:lang w:eastAsia="hi-IN" w:bidi="hi-IN"/>
          </w:rPr>
          <w:t>a.serafin@gmina.suwalki.pl</w:t>
        </w:r>
      </w:hyperlink>
      <w:r w:rsidRPr="00B63587">
        <w:rPr>
          <w:rFonts w:ascii="Times New Roman" w:hAnsi="Times New Roman"/>
          <w:color w:val="000000" w:themeColor="text1"/>
          <w:sz w:val="24"/>
          <w:szCs w:val="24"/>
          <w:lang w:eastAsia="hi-IN" w:bidi="hi-IN"/>
        </w:rPr>
        <w:t xml:space="preserve"> </w:t>
      </w:r>
    </w:p>
    <w:p w14:paraId="5C491EA8" w14:textId="77777777" w:rsidR="00284046" w:rsidRPr="00B63587" w:rsidRDefault="00284046" w:rsidP="00562F88">
      <w:pPr>
        <w:widowControl w:val="0"/>
        <w:suppressAutoHyphens/>
        <w:spacing w:after="0" w:line="276" w:lineRule="auto"/>
        <w:ind w:left="360"/>
        <w:jc w:val="both"/>
        <w:rPr>
          <w:rFonts w:ascii="Times New Roman" w:eastAsia="Times New Roman" w:hAnsi="Times New Roman" w:cs="Times New Roman"/>
          <w:b/>
          <w:bCs/>
          <w:color w:val="000000" w:themeColor="text1"/>
          <w:sz w:val="24"/>
          <w:szCs w:val="24"/>
          <w:lang w:eastAsia="pl-PL"/>
        </w:rPr>
      </w:pPr>
    </w:p>
    <w:p w14:paraId="155D1823" w14:textId="77777777" w:rsidR="00562F88" w:rsidRPr="00B63587" w:rsidRDefault="00562F88" w:rsidP="00562F88">
      <w:pPr>
        <w:widowControl w:val="0"/>
        <w:suppressAutoHyphens/>
        <w:spacing w:after="0" w:line="276" w:lineRule="auto"/>
        <w:ind w:left="360"/>
        <w:jc w:val="both"/>
        <w:rPr>
          <w:rFonts w:ascii="Times New Roman" w:eastAsia="Times New Roman" w:hAnsi="Times New Roman" w:cs="Times New Roman"/>
          <w:b/>
          <w:bCs/>
          <w:color w:val="000000" w:themeColor="text1"/>
          <w:sz w:val="24"/>
          <w:szCs w:val="24"/>
          <w:lang w:eastAsia="pl-PL"/>
        </w:rPr>
      </w:pPr>
      <w:r w:rsidRPr="00B63587">
        <w:rPr>
          <w:rFonts w:ascii="Times New Roman" w:eastAsia="Times New Roman" w:hAnsi="Times New Roman" w:cs="Times New Roman"/>
          <w:b/>
          <w:bCs/>
          <w:color w:val="000000" w:themeColor="text1"/>
          <w:sz w:val="24"/>
          <w:szCs w:val="24"/>
          <w:lang w:eastAsia="pl-PL"/>
        </w:rPr>
        <w:t>Do obowiązków Wykonawcy należy w szczególności :</w:t>
      </w:r>
    </w:p>
    <w:p w14:paraId="2F73C4F1" w14:textId="77777777" w:rsidR="00562F88" w:rsidRPr="00B63587" w:rsidRDefault="00562F88" w:rsidP="00562F88">
      <w:pPr>
        <w:numPr>
          <w:ilvl w:val="0"/>
          <w:numId w:val="6"/>
        </w:numPr>
        <w:spacing w:after="0" w:line="276" w:lineRule="auto"/>
        <w:ind w:left="426"/>
        <w:jc w:val="both"/>
        <w:rPr>
          <w:rFonts w:ascii="Times New Roman" w:eastAsia="Calibri" w:hAnsi="Times New Roman" w:cs="Times New Roman"/>
          <w:color w:val="000000" w:themeColor="text1"/>
          <w:sz w:val="24"/>
          <w:szCs w:val="24"/>
          <w:lang w:eastAsia="hi-IN" w:bidi="hi-IN"/>
        </w:rPr>
      </w:pPr>
      <w:r w:rsidRPr="00B63587">
        <w:rPr>
          <w:rFonts w:ascii="Times New Roman" w:eastAsia="Calibri" w:hAnsi="Times New Roman" w:cs="Times New Roman"/>
          <w:color w:val="000000" w:themeColor="text1"/>
          <w:sz w:val="24"/>
          <w:szCs w:val="24"/>
          <w:lang w:eastAsia="hi-IN" w:bidi="hi-IN"/>
        </w:rPr>
        <w:t>ułożenie na paletach wyrobów zawierających azbest, szczelne zafoliowanie i odpowiednie oznakowanie w przypadku, gdy złożony eternit nie jest zabezpieczony we właściwy sposób;</w:t>
      </w:r>
    </w:p>
    <w:p w14:paraId="07571D4F" w14:textId="77777777" w:rsidR="00562F88" w:rsidRPr="00B63587" w:rsidRDefault="00562F88" w:rsidP="00562F88">
      <w:pPr>
        <w:numPr>
          <w:ilvl w:val="0"/>
          <w:numId w:val="6"/>
        </w:numPr>
        <w:spacing w:after="0" w:line="276" w:lineRule="auto"/>
        <w:ind w:left="426"/>
        <w:jc w:val="both"/>
        <w:rPr>
          <w:rFonts w:ascii="Times New Roman" w:eastAsia="Calibri" w:hAnsi="Times New Roman" w:cs="Times New Roman"/>
          <w:color w:val="000000" w:themeColor="text1"/>
          <w:sz w:val="24"/>
          <w:szCs w:val="24"/>
          <w:lang w:eastAsia="hi-IN" w:bidi="hi-IN"/>
        </w:rPr>
      </w:pPr>
      <w:bookmarkStart w:id="11" w:name="_Hlk45885827"/>
      <w:r w:rsidRPr="00B63587">
        <w:rPr>
          <w:rFonts w:ascii="Times New Roman" w:eastAsia="Calibri" w:hAnsi="Times New Roman" w:cs="Times New Roman"/>
          <w:color w:val="000000" w:themeColor="text1"/>
          <w:sz w:val="24"/>
          <w:szCs w:val="24"/>
          <w:lang w:eastAsia="hi-IN" w:bidi="hi-IN"/>
        </w:rPr>
        <w:t>wykonanie dokumentacji fotograficznej dla każdej z  nieruchomości, dla których realizuje się usuwanie wyrobów zawierających azbest , sporządzonej na płycie CD;</w:t>
      </w:r>
    </w:p>
    <w:bookmarkEnd w:id="11"/>
    <w:p w14:paraId="70F79B10" w14:textId="6D2C45B0" w:rsidR="00562F88" w:rsidRPr="00676CD2" w:rsidRDefault="00574974" w:rsidP="008563FA">
      <w:pPr>
        <w:numPr>
          <w:ilvl w:val="0"/>
          <w:numId w:val="6"/>
        </w:numPr>
        <w:spacing w:after="0" w:line="276" w:lineRule="auto"/>
        <w:ind w:left="426" w:hanging="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w:t>
      </w:r>
      <w:r w:rsidR="00562F88" w:rsidRPr="00574974">
        <w:rPr>
          <w:rFonts w:ascii="Times New Roman" w:eastAsia="Calibri" w:hAnsi="Times New Roman" w:cs="Times New Roman"/>
          <w:color w:val="000000" w:themeColor="text1"/>
          <w:sz w:val="24"/>
          <w:szCs w:val="24"/>
        </w:rPr>
        <w:t xml:space="preserve">ykonawca zobowiązany jest do ważenia odbieranych wyrobów zawierających azbest </w:t>
      </w:r>
      <w:r>
        <w:rPr>
          <w:rFonts w:ascii="Times New Roman" w:eastAsia="Calibri" w:hAnsi="Times New Roman" w:cs="Times New Roman"/>
          <w:color w:val="000000" w:themeColor="text1"/>
          <w:sz w:val="24"/>
          <w:szCs w:val="24"/>
        </w:rPr>
        <w:t xml:space="preserve">                </w:t>
      </w:r>
      <w:r w:rsidR="00562F88" w:rsidRPr="00574974">
        <w:rPr>
          <w:rFonts w:ascii="Times New Roman" w:eastAsia="Calibri" w:hAnsi="Times New Roman" w:cs="Times New Roman"/>
          <w:color w:val="000000" w:themeColor="text1"/>
          <w:sz w:val="24"/>
          <w:szCs w:val="24"/>
        </w:rPr>
        <w:t xml:space="preserve">z każdej posesji przy użyciu własnych urządzeń. </w:t>
      </w:r>
      <w:r w:rsidRPr="00CC76FB">
        <w:rPr>
          <w:rFonts w:ascii="Times New Roman" w:hAnsi="Times New Roman"/>
          <w:color w:val="000000" w:themeColor="text1"/>
          <w:sz w:val="24"/>
          <w:szCs w:val="24"/>
        </w:rPr>
        <w:t>Z czynności tej  sporządza się protokół odbioru</w:t>
      </w:r>
      <w:r>
        <w:rPr>
          <w:rFonts w:ascii="Times New Roman" w:hAnsi="Times New Roman"/>
          <w:color w:val="000000" w:themeColor="text1"/>
          <w:sz w:val="24"/>
          <w:szCs w:val="24"/>
        </w:rPr>
        <w:t xml:space="preserve"> odpadów </w:t>
      </w:r>
      <w:r w:rsidR="00362F03">
        <w:rPr>
          <w:rFonts w:ascii="Times New Roman" w:hAnsi="Times New Roman"/>
          <w:bCs/>
          <w:color w:val="000000" w:themeColor="text1"/>
          <w:sz w:val="24"/>
          <w:szCs w:val="24"/>
        </w:rPr>
        <w:t>(stwierdzający</w:t>
      </w:r>
      <w:r w:rsidRPr="00CC76FB">
        <w:rPr>
          <w:rFonts w:ascii="Times New Roman" w:hAnsi="Times New Roman"/>
          <w:bCs/>
          <w:color w:val="000000" w:themeColor="text1"/>
          <w:sz w:val="24"/>
          <w:szCs w:val="24"/>
        </w:rPr>
        <w:t xml:space="preserve"> usuniecie wyrobów zawierających azbest)</w:t>
      </w:r>
      <w:r w:rsidRPr="00CC76F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z poszczególnych </w:t>
      </w:r>
      <w:r w:rsidRPr="00676CD2">
        <w:rPr>
          <w:rFonts w:ascii="Times New Roman" w:hAnsi="Times New Roman"/>
          <w:color w:val="000000" w:themeColor="text1"/>
          <w:sz w:val="24"/>
          <w:szCs w:val="24"/>
        </w:rPr>
        <w:t>nieruchomości spisany przez właścicieli nieruchomości (użytkowników) oraz Wykonawcę (załącznik nr 1 do umowy).</w:t>
      </w:r>
      <w:r w:rsidR="00562F88" w:rsidRPr="00676CD2">
        <w:rPr>
          <w:rFonts w:ascii="Times New Roman" w:eastAsia="Calibri" w:hAnsi="Times New Roman" w:cs="Times New Roman"/>
          <w:color w:val="000000" w:themeColor="text1"/>
          <w:sz w:val="24"/>
          <w:szCs w:val="24"/>
          <w:vertAlign w:val="superscript"/>
        </w:rPr>
        <w:t xml:space="preserve"> </w:t>
      </w:r>
      <w:bookmarkStart w:id="12" w:name="_Hlk45885670"/>
    </w:p>
    <w:bookmarkEnd w:id="12"/>
    <w:p w14:paraId="6604AC52" w14:textId="0AD944C9" w:rsidR="00562F88" w:rsidRPr="00676CD2" w:rsidRDefault="00574974" w:rsidP="00562F88">
      <w:pPr>
        <w:numPr>
          <w:ilvl w:val="0"/>
          <w:numId w:val="6"/>
        </w:numPr>
        <w:spacing w:after="0" w:line="276" w:lineRule="auto"/>
        <w:ind w:left="426" w:hanging="284"/>
        <w:contextualSpacing/>
        <w:jc w:val="both"/>
        <w:rPr>
          <w:rFonts w:ascii="Times New Roman" w:eastAsia="Calibri" w:hAnsi="Times New Roman" w:cs="Times New Roman"/>
          <w:color w:val="000000" w:themeColor="text1"/>
          <w:sz w:val="24"/>
          <w:szCs w:val="24"/>
        </w:rPr>
      </w:pPr>
      <w:r w:rsidRPr="00676CD2">
        <w:rPr>
          <w:rFonts w:ascii="Times New Roman" w:eastAsia="Calibri" w:hAnsi="Times New Roman" w:cs="Times New Roman"/>
          <w:color w:val="000000" w:themeColor="text1"/>
          <w:sz w:val="24"/>
          <w:szCs w:val="24"/>
        </w:rPr>
        <w:t>d</w:t>
      </w:r>
      <w:r w:rsidR="00562F88" w:rsidRPr="00676CD2">
        <w:rPr>
          <w:rFonts w:ascii="Times New Roman" w:eastAsia="Calibri" w:hAnsi="Times New Roman" w:cs="Times New Roman"/>
          <w:color w:val="000000" w:themeColor="text1"/>
          <w:sz w:val="24"/>
          <w:szCs w:val="24"/>
        </w:rPr>
        <w:t xml:space="preserve">ostarczenie Zamawiającemu dowodu unieszkodliwienia zebranych wyrobów zawierających azbest, tj. kartę przekazania odpadów wystawioną przez zarządzającego składowiskiem odpadów niebezpiecznych, potwierdzającą wagę odebranych </w:t>
      </w:r>
      <w:r w:rsidR="00665A89" w:rsidRPr="00676CD2">
        <w:rPr>
          <w:rFonts w:ascii="Times New Roman" w:eastAsia="Calibri" w:hAnsi="Times New Roman" w:cs="Times New Roman"/>
          <w:color w:val="000000" w:themeColor="text1"/>
          <w:sz w:val="24"/>
          <w:szCs w:val="24"/>
        </w:rPr>
        <w:t>odpadów</w:t>
      </w:r>
      <w:r w:rsidR="00562F88" w:rsidRPr="00676CD2">
        <w:rPr>
          <w:rFonts w:ascii="Times New Roman" w:eastAsia="Calibri" w:hAnsi="Times New Roman" w:cs="Times New Roman"/>
          <w:color w:val="000000" w:themeColor="text1"/>
          <w:sz w:val="24"/>
          <w:szCs w:val="24"/>
        </w:rPr>
        <w:t xml:space="preserve"> zawierających azbest oraz datę </w:t>
      </w:r>
      <w:r w:rsidR="00665A89" w:rsidRPr="00676CD2">
        <w:rPr>
          <w:rFonts w:ascii="Times New Roman" w:eastAsia="Calibri" w:hAnsi="Times New Roman" w:cs="Times New Roman"/>
          <w:color w:val="000000" w:themeColor="text1"/>
          <w:sz w:val="24"/>
          <w:szCs w:val="24"/>
        </w:rPr>
        <w:t xml:space="preserve">złożenia odpadów na składowisku </w:t>
      </w:r>
      <w:r w:rsidR="00665A89" w:rsidRPr="00676CD2">
        <w:rPr>
          <w:rFonts w:ascii="Times New Roman" w:hAnsi="Times New Roman"/>
          <w:color w:val="000000" w:themeColor="text1"/>
          <w:sz w:val="24"/>
          <w:szCs w:val="24"/>
        </w:rPr>
        <w:t>wraz z zestawieniem do poszczególnych kart</w:t>
      </w:r>
      <w:r w:rsidR="00745B20" w:rsidRPr="00676CD2">
        <w:rPr>
          <w:rFonts w:ascii="Times New Roman" w:hAnsi="Times New Roman"/>
          <w:color w:val="000000" w:themeColor="text1"/>
          <w:sz w:val="24"/>
          <w:szCs w:val="24"/>
        </w:rPr>
        <w:t>, które powinno zawierać</w:t>
      </w:r>
      <w:r w:rsidR="00665A89" w:rsidRPr="00676CD2">
        <w:rPr>
          <w:rFonts w:ascii="Times New Roman" w:hAnsi="Times New Roman"/>
          <w:color w:val="000000" w:themeColor="text1"/>
          <w:sz w:val="24"/>
          <w:szCs w:val="24"/>
        </w:rPr>
        <w:t xml:space="preserve">: właściciela nieruchomości, adres nieruchomości z której pochodzą odebrane odpady oraz masa odpadów odebranych </w:t>
      </w:r>
      <w:r w:rsidR="00745B20" w:rsidRPr="00676CD2">
        <w:rPr>
          <w:rFonts w:ascii="Times New Roman" w:hAnsi="Times New Roman"/>
          <w:color w:val="000000" w:themeColor="text1"/>
          <w:sz w:val="24"/>
          <w:szCs w:val="24"/>
        </w:rPr>
        <w:t xml:space="preserve">                           </w:t>
      </w:r>
      <w:r w:rsidR="00665A89" w:rsidRPr="00676CD2">
        <w:rPr>
          <w:rFonts w:ascii="Times New Roman" w:hAnsi="Times New Roman"/>
          <w:color w:val="000000" w:themeColor="text1"/>
          <w:sz w:val="24"/>
          <w:szCs w:val="24"/>
        </w:rPr>
        <w:t>i zutylizowanych (Mg);</w:t>
      </w:r>
    </w:p>
    <w:p w14:paraId="3BEA8CBF" w14:textId="0AB7CEDF" w:rsidR="00362F03" w:rsidRPr="00676CD2" w:rsidRDefault="00362F03" w:rsidP="00362F03">
      <w:pPr>
        <w:pStyle w:val="Tekstpodstawowy"/>
        <w:numPr>
          <w:ilvl w:val="0"/>
          <w:numId w:val="6"/>
        </w:numPr>
        <w:spacing w:before="240" w:line="276" w:lineRule="auto"/>
        <w:jc w:val="both"/>
        <w:rPr>
          <w:b w:val="0"/>
          <w:bCs w:val="0"/>
          <w:color w:val="000000" w:themeColor="text1"/>
          <w:szCs w:val="24"/>
        </w:rPr>
      </w:pPr>
      <w:r w:rsidRPr="00676CD2">
        <w:rPr>
          <w:b w:val="0"/>
          <w:color w:val="000000" w:themeColor="text1"/>
          <w:szCs w:val="24"/>
          <w:lang w:eastAsia="pl-PL"/>
        </w:rPr>
        <w:t>sporządzenie zestawienia kart przekazania odpadów zawierających azbest na odpowiednie składowisko (załącznik nr 2 do umowy);</w:t>
      </w:r>
    </w:p>
    <w:p w14:paraId="30264B09" w14:textId="13B70849" w:rsidR="00362F03" w:rsidRPr="00CC76FB" w:rsidRDefault="00362F03" w:rsidP="00362F03">
      <w:pPr>
        <w:pStyle w:val="Tekstpodstawowy"/>
        <w:numPr>
          <w:ilvl w:val="0"/>
          <w:numId w:val="6"/>
        </w:numPr>
        <w:spacing w:before="240" w:line="276" w:lineRule="auto"/>
        <w:jc w:val="both"/>
        <w:rPr>
          <w:b w:val="0"/>
          <w:bCs w:val="0"/>
          <w:color w:val="000000" w:themeColor="text1"/>
          <w:szCs w:val="24"/>
        </w:rPr>
      </w:pPr>
      <w:r w:rsidRPr="00676CD2">
        <w:rPr>
          <w:b w:val="0"/>
          <w:color w:val="000000" w:themeColor="text1"/>
          <w:szCs w:val="24"/>
          <w:lang w:eastAsia="pl-PL"/>
        </w:rPr>
        <w:t xml:space="preserve">wygenerowanie potwierdzenia wystawienia kart </w:t>
      </w:r>
      <w:r>
        <w:rPr>
          <w:b w:val="0"/>
          <w:color w:val="000000" w:themeColor="text1"/>
          <w:szCs w:val="24"/>
          <w:lang w:eastAsia="pl-PL"/>
        </w:rPr>
        <w:t xml:space="preserve">przekazania odpadów zawierających azbest na odpowiednie składowisko (wydruk z BDO); </w:t>
      </w:r>
    </w:p>
    <w:p w14:paraId="181A16D4" w14:textId="77777777" w:rsidR="00362F03" w:rsidRPr="00B63587" w:rsidRDefault="00362F03" w:rsidP="00362F03">
      <w:pPr>
        <w:spacing w:after="0" w:line="276" w:lineRule="auto"/>
        <w:ind w:left="426"/>
        <w:contextualSpacing/>
        <w:jc w:val="both"/>
        <w:rPr>
          <w:rFonts w:ascii="Times New Roman" w:eastAsia="Calibri" w:hAnsi="Times New Roman" w:cs="Times New Roman"/>
          <w:color w:val="000000" w:themeColor="text1"/>
          <w:sz w:val="24"/>
          <w:szCs w:val="24"/>
        </w:rPr>
      </w:pPr>
    </w:p>
    <w:p w14:paraId="327AF439" w14:textId="42383A9E" w:rsidR="004C3CCB" w:rsidRPr="00574974" w:rsidRDefault="00562F88" w:rsidP="00562F88">
      <w:pPr>
        <w:numPr>
          <w:ilvl w:val="0"/>
          <w:numId w:val="6"/>
        </w:numPr>
        <w:suppressAutoHyphens/>
        <w:spacing w:after="0" w:line="276" w:lineRule="auto"/>
        <w:ind w:left="426" w:hanging="284"/>
        <w:jc w:val="both"/>
        <w:rPr>
          <w:rFonts w:ascii="Times New Roman" w:eastAsia="Times New Roman" w:hAnsi="Times New Roman" w:cs="Times New Roman"/>
          <w:color w:val="000000" w:themeColor="text1"/>
          <w:kern w:val="2"/>
          <w:sz w:val="24"/>
          <w:szCs w:val="24"/>
          <w:lang w:eastAsia="ar-SA"/>
        </w:rPr>
      </w:pPr>
      <w:r w:rsidRPr="00574974">
        <w:rPr>
          <w:rFonts w:ascii="Times New Roman" w:hAnsi="Times New Roman" w:cs="Times New Roman"/>
          <w:color w:val="000000" w:themeColor="text1"/>
          <w:sz w:val="24"/>
          <w:szCs w:val="24"/>
          <w:lang w:eastAsia="pl-PL"/>
        </w:rPr>
        <w:t>sporządzenie tabe</w:t>
      </w:r>
      <w:r w:rsidRPr="00574974">
        <w:rPr>
          <w:rFonts w:ascii="Times New Roman" w:hAnsi="Times New Roman" w:cs="Times New Roman"/>
          <w:bCs/>
          <w:color w:val="000000" w:themeColor="text1"/>
          <w:sz w:val="24"/>
          <w:szCs w:val="24"/>
          <w:lang w:eastAsia="pl-PL"/>
        </w:rPr>
        <w:t>lar</w:t>
      </w:r>
      <w:r w:rsidRPr="00574974">
        <w:rPr>
          <w:rFonts w:ascii="Times New Roman" w:hAnsi="Times New Roman" w:cs="Times New Roman"/>
          <w:color w:val="000000" w:themeColor="text1"/>
          <w:sz w:val="24"/>
          <w:szCs w:val="24"/>
          <w:lang w:eastAsia="pl-PL"/>
        </w:rPr>
        <w:t>ycznego rozliczenia wykonanych prac zawierającego</w:t>
      </w:r>
      <w:r w:rsidR="00665A89" w:rsidRPr="00574974">
        <w:rPr>
          <w:rFonts w:ascii="Times New Roman" w:hAnsi="Times New Roman" w:cs="Times New Roman"/>
          <w:color w:val="000000" w:themeColor="text1"/>
          <w:sz w:val="24"/>
          <w:szCs w:val="24"/>
          <w:lang w:eastAsia="pl-PL"/>
        </w:rPr>
        <w:t xml:space="preserve"> dane</w:t>
      </w:r>
      <w:r w:rsidRPr="00574974">
        <w:rPr>
          <w:rFonts w:ascii="Times New Roman" w:hAnsi="Times New Roman" w:cs="Times New Roman"/>
          <w:color w:val="000000" w:themeColor="text1"/>
          <w:sz w:val="24"/>
          <w:szCs w:val="24"/>
          <w:lang w:eastAsia="pl-PL"/>
        </w:rPr>
        <w:t>:</w:t>
      </w:r>
      <w:r w:rsidR="00665A89" w:rsidRPr="00574974">
        <w:rPr>
          <w:rFonts w:ascii="Times New Roman" w:hAnsi="Times New Roman" w:cs="Times New Roman"/>
          <w:color w:val="000000" w:themeColor="text1"/>
          <w:sz w:val="24"/>
          <w:szCs w:val="24"/>
          <w:lang w:eastAsia="pl-PL"/>
        </w:rPr>
        <w:t xml:space="preserve"> właściciela nieruchomości</w:t>
      </w:r>
      <w:r w:rsidRPr="00574974">
        <w:rPr>
          <w:rFonts w:ascii="Times New Roman" w:hAnsi="Times New Roman" w:cs="Times New Roman"/>
          <w:color w:val="000000" w:themeColor="text1"/>
          <w:sz w:val="24"/>
          <w:szCs w:val="24"/>
          <w:lang w:eastAsia="pl-PL"/>
        </w:rPr>
        <w:t>, adres nieruchomości z której odebrano o</w:t>
      </w:r>
      <w:r w:rsidR="00574974" w:rsidRPr="00574974">
        <w:rPr>
          <w:rFonts w:ascii="Times New Roman" w:hAnsi="Times New Roman" w:cs="Times New Roman"/>
          <w:color w:val="000000" w:themeColor="text1"/>
          <w:sz w:val="24"/>
          <w:szCs w:val="24"/>
          <w:lang w:eastAsia="pl-PL"/>
        </w:rPr>
        <w:t>dpady azbestowe, ilość w kg oraz datę złożenia odpadów na składowisku</w:t>
      </w:r>
      <w:r w:rsidRPr="00574974">
        <w:rPr>
          <w:rFonts w:ascii="Times New Roman" w:hAnsi="Times New Roman" w:cs="Times New Roman"/>
          <w:color w:val="000000" w:themeColor="text1"/>
          <w:sz w:val="24"/>
          <w:szCs w:val="24"/>
          <w:lang w:eastAsia="pl-PL"/>
        </w:rPr>
        <w:t>, który przedłoży Zamawiającemu, wraz ze zgłoszeniem gotowości do odbioru końcowego.</w:t>
      </w:r>
    </w:p>
    <w:p w14:paraId="756871F4" w14:textId="77777777" w:rsidR="004C3CCB" w:rsidRPr="001716F7" w:rsidRDefault="004C3CCB" w:rsidP="004C3CCB">
      <w:pPr>
        <w:suppressAutoHyphens/>
        <w:spacing w:after="0" w:line="276" w:lineRule="auto"/>
        <w:ind w:left="426"/>
        <w:jc w:val="both"/>
        <w:rPr>
          <w:rFonts w:ascii="Times New Roman" w:eastAsia="Times New Roman" w:hAnsi="Times New Roman" w:cs="Times New Roman"/>
          <w:color w:val="FF0000"/>
          <w:kern w:val="2"/>
          <w:sz w:val="24"/>
          <w:szCs w:val="24"/>
          <w:lang w:eastAsia="ar-SA"/>
        </w:rPr>
      </w:pPr>
    </w:p>
    <w:p w14:paraId="53ADF70C" w14:textId="77777777" w:rsidR="00562F88" w:rsidRPr="00B63587" w:rsidRDefault="00562F88" w:rsidP="00562F88">
      <w:pPr>
        <w:spacing w:after="0" w:line="240"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xml:space="preserve">Przed zawarciem umowy Wykonawca zobowiązany jest dostarczyć Zamawiającemu  następujące dokumenty:      </w:t>
      </w:r>
    </w:p>
    <w:p w14:paraId="53EB6C5D" w14:textId="77777777" w:rsidR="00562F88" w:rsidRPr="00B63587" w:rsidRDefault="00562F88" w:rsidP="00562F88">
      <w:pPr>
        <w:pStyle w:val="Akapitzlist"/>
        <w:numPr>
          <w:ilvl w:val="0"/>
          <w:numId w:val="7"/>
        </w:numPr>
        <w:spacing w:after="0" w:line="240" w:lineRule="auto"/>
        <w:jc w:val="both"/>
        <w:rPr>
          <w:rFonts w:ascii="Times New Roman" w:eastAsia="Calibri" w:hAnsi="Times New Roman" w:cs="Times New Roman"/>
          <w:color w:val="000000" w:themeColor="text1"/>
          <w:sz w:val="24"/>
          <w:szCs w:val="24"/>
        </w:rPr>
      </w:pPr>
      <w:bookmarkStart w:id="13" w:name="_Hlk80783096"/>
      <w:r w:rsidRPr="00B63587">
        <w:rPr>
          <w:rFonts w:ascii="Times New Roman" w:eastAsia="Calibri" w:hAnsi="Times New Roman" w:cs="Times New Roman"/>
          <w:color w:val="000000" w:themeColor="text1"/>
          <w:sz w:val="24"/>
          <w:szCs w:val="24"/>
        </w:rPr>
        <w:t>Ważne  zezwolenie  na  prowadzenie  działalności  w  zakresie  transportu  odpadów niebezpiecznych</w:t>
      </w:r>
      <w:bookmarkEnd w:id="13"/>
      <w:r w:rsidRPr="00B63587">
        <w:rPr>
          <w:rFonts w:ascii="Times New Roman" w:eastAsia="Calibri" w:hAnsi="Times New Roman" w:cs="Times New Roman"/>
          <w:color w:val="000000" w:themeColor="text1"/>
          <w:sz w:val="24"/>
          <w:szCs w:val="24"/>
        </w:rPr>
        <w:t>, tj. zawierających azbest - kod: 17 06 05;</w:t>
      </w:r>
    </w:p>
    <w:p w14:paraId="09A8FFEF" w14:textId="0AA77FAC" w:rsidR="00562F88" w:rsidRPr="00B63587" w:rsidRDefault="00562F88" w:rsidP="00562F88">
      <w:pPr>
        <w:pStyle w:val="Akapitzlist"/>
        <w:numPr>
          <w:ilvl w:val="0"/>
          <w:numId w:val="7"/>
        </w:numPr>
        <w:spacing w:after="0" w:line="240" w:lineRule="auto"/>
        <w:jc w:val="both"/>
        <w:rPr>
          <w:rFonts w:ascii="Times New Roman" w:eastAsia="Calibri" w:hAnsi="Times New Roman" w:cs="Times New Roman"/>
          <w:color w:val="000000" w:themeColor="text1"/>
          <w:sz w:val="24"/>
          <w:szCs w:val="24"/>
        </w:rPr>
      </w:pPr>
      <w:bookmarkStart w:id="14" w:name="_Hlk80783127"/>
      <w:r w:rsidRPr="00B63587">
        <w:rPr>
          <w:rFonts w:ascii="Times New Roman" w:eastAsia="Calibri" w:hAnsi="Times New Roman" w:cs="Times New Roman"/>
          <w:color w:val="000000" w:themeColor="text1"/>
          <w:sz w:val="24"/>
          <w:szCs w:val="24"/>
        </w:rPr>
        <w:t>oświadczenie o wyborze składowiska odpadów, na którym będą unieszkodliwiane odpady  azbestowe</w:t>
      </w:r>
      <w:bookmarkEnd w:id="14"/>
      <w:r w:rsidRPr="00B63587">
        <w:rPr>
          <w:rFonts w:ascii="Times New Roman" w:eastAsia="Calibri" w:hAnsi="Times New Roman" w:cs="Times New Roman"/>
          <w:color w:val="000000" w:themeColor="text1"/>
          <w:sz w:val="24"/>
          <w:szCs w:val="24"/>
        </w:rPr>
        <w:t xml:space="preserve">  oraz  </w:t>
      </w:r>
      <w:bookmarkStart w:id="15" w:name="_Hlk80783169"/>
      <w:r w:rsidRPr="00B63587">
        <w:rPr>
          <w:rFonts w:ascii="Times New Roman" w:eastAsia="Calibri" w:hAnsi="Times New Roman" w:cs="Times New Roman"/>
          <w:color w:val="000000" w:themeColor="text1"/>
          <w:sz w:val="24"/>
          <w:szCs w:val="24"/>
        </w:rPr>
        <w:t>kopię  decyzji  uprawniającej  składowisko</w:t>
      </w:r>
      <w:r w:rsidR="00391C59" w:rsidRPr="00B63587">
        <w:rPr>
          <w:rFonts w:ascii="Times New Roman" w:eastAsia="Calibri" w:hAnsi="Times New Roman" w:cs="Times New Roman"/>
          <w:color w:val="000000" w:themeColor="text1"/>
          <w:sz w:val="24"/>
          <w:szCs w:val="24"/>
        </w:rPr>
        <w:t xml:space="preserve"> </w:t>
      </w:r>
      <w:r w:rsidRPr="00B63587">
        <w:rPr>
          <w:rFonts w:ascii="Times New Roman" w:eastAsia="Calibri" w:hAnsi="Times New Roman" w:cs="Times New Roman"/>
          <w:color w:val="000000" w:themeColor="text1"/>
          <w:sz w:val="24"/>
          <w:szCs w:val="24"/>
        </w:rPr>
        <w:t xml:space="preserve">do unieszkodliwiania  odpadów.  </w:t>
      </w:r>
      <w:bookmarkEnd w:id="15"/>
    </w:p>
    <w:p w14:paraId="336F26A0" w14:textId="77777777" w:rsidR="00562F88" w:rsidRPr="00B63587" w:rsidRDefault="00562F88" w:rsidP="00562F88">
      <w:pPr>
        <w:spacing w:after="0" w:line="240" w:lineRule="auto"/>
        <w:jc w:val="both"/>
        <w:rPr>
          <w:rFonts w:ascii="Times New Roman" w:eastAsia="Calibri" w:hAnsi="Times New Roman" w:cs="Times New Roman"/>
          <w:color w:val="000000" w:themeColor="text1"/>
          <w:sz w:val="24"/>
          <w:szCs w:val="24"/>
        </w:rPr>
      </w:pPr>
    </w:p>
    <w:p w14:paraId="4A29A7CF" w14:textId="77777777" w:rsidR="00562F88" w:rsidRPr="00676CD2" w:rsidRDefault="00562F88" w:rsidP="00562F88">
      <w:pPr>
        <w:keepLines/>
        <w:numPr>
          <w:ilvl w:val="0"/>
          <w:numId w:val="8"/>
        </w:numPr>
        <w:spacing w:after="0" w:line="360" w:lineRule="auto"/>
        <w:contextualSpacing/>
        <w:jc w:val="both"/>
        <w:rPr>
          <w:rFonts w:ascii="Times New Roman" w:eastAsia="Calibri" w:hAnsi="Times New Roman" w:cs="Times New Roman"/>
          <w:b/>
          <w:color w:val="000000" w:themeColor="text1"/>
          <w:sz w:val="24"/>
        </w:rPr>
      </w:pPr>
      <w:r w:rsidRPr="00B63587">
        <w:rPr>
          <w:rFonts w:ascii="Times New Roman" w:eastAsia="Calibri" w:hAnsi="Times New Roman" w:cs="Times New Roman"/>
          <w:b/>
          <w:color w:val="000000" w:themeColor="text1"/>
          <w:sz w:val="24"/>
        </w:rPr>
        <w:t xml:space="preserve">TERMIN </w:t>
      </w:r>
      <w:r w:rsidRPr="00676CD2">
        <w:rPr>
          <w:rFonts w:ascii="Times New Roman" w:eastAsia="Calibri" w:hAnsi="Times New Roman" w:cs="Times New Roman"/>
          <w:b/>
          <w:color w:val="000000" w:themeColor="text1"/>
          <w:sz w:val="24"/>
        </w:rPr>
        <w:t>REALIZACJI ZAMÓWIENIA:</w:t>
      </w:r>
    </w:p>
    <w:p w14:paraId="3B178851" w14:textId="20EF45C7" w:rsidR="00562F88" w:rsidRPr="00676CD2" w:rsidRDefault="00562F88" w:rsidP="00562F88">
      <w:pPr>
        <w:pStyle w:val="Akapitzlist"/>
        <w:spacing w:after="0" w:line="240" w:lineRule="auto"/>
        <w:ind w:left="360"/>
        <w:jc w:val="both"/>
        <w:rPr>
          <w:rFonts w:ascii="Times New Roman" w:eastAsia="Calibri" w:hAnsi="Times New Roman" w:cs="Times New Roman"/>
          <w:b/>
          <w:bCs/>
          <w:color w:val="000000" w:themeColor="text1"/>
          <w:sz w:val="24"/>
          <w:szCs w:val="24"/>
        </w:rPr>
      </w:pPr>
      <w:r w:rsidRPr="00676CD2">
        <w:rPr>
          <w:rFonts w:ascii="Times New Roman" w:eastAsia="Calibri" w:hAnsi="Times New Roman" w:cs="Times New Roman"/>
          <w:color w:val="000000" w:themeColor="text1"/>
          <w:sz w:val="24"/>
          <w:szCs w:val="24"/>
        </w:rPr>
        <w:t xml:space="preserve">Od dnia zawarcia umowy do dnia </w:t>
      </w:r>
      <w:r w:rsidR="007F5D85" w:rsidRPr="00676CD2">
        <w:rPr>
          <w:rFonts w:ascii="Times New Roman" w:eastAsia="Calibri" w:hAnsi="Times New Roman" w:cs="Times New Roman"/>
          <w:b/>
          <w:color w:val="000000" w:themeColor="text1"/>
          <w:sz w:val="24"/>
          <w:szCs w:val="24"/>
        </w:rPr>
        <w:t xml:space="preserve">31 </w:t>
      </w:r>
      <w:r w:rsidR="007F5D85" w:rsidRPr="00676CD2">
        <w:rPr>
          <w:rFonts w:ascii="Times New Roman" w:eastAsia="Calibri" w:hAnsi="Times New Roman" w:cs="Times New Roman"/>
          <w:b/>
          <w:bCs/>
          <w:color w:val="000000" w:themeColor="text1"/>
          <w:sz w:val="24"/>
          <w:szCs w:val="24"/>
        </w:rPr>
        <w:t>października</w:t>
      </w:r>
      <w:r w:rsidR="004C73E3" w:rsidRPr="00676CD2">
        <w:rPr>
          <w:rFonts w:ascii="Times New Roman" w:eastAsia="Calibri" w:hAnsi="Times New Roman" w:cs="Times New Roman"/>
          <w:b/>
          <w:bCs/>
          <w:color w:val="000000" w:themeColor="text1"/>
          <w:sz w:val="24"/>
          <w:szCs w:val="24"/>
        </w:rPr>
        <w:t xml:space="preserve"> 202</w:t>
      </w:r>
      <w:r w:rsidR="00574974" w:rsidRPr="00676CD2">
        <w:rPr>
          <w:rFonts w:ascii="Times New Roman" w:eastAsia="Calibri" w:hAnsi="Times New Roman" w:cs="Times New Roman"/>
          <w:b/>
          <w:bCs/>
          <w:color w:val="000000" w:themeColor="text1"/>
          <w:sz w:val="24"/>
          <w:szCs w:val="24"/>
        </w:rPr>
        <w:t>3</w:t>
      </w:r>
      <w:r w:rsidRPr="00676CD2">
        <w:rPr>
          <w:rFonts w:ascii="Times New Roman" w:eastAsia="Calibri" w:hAnsi="Times New Roman" w:cs="Times New Roman"/>
          <w:b/>
          <w:bCs/>
          <w:color w:val="000000" w:themeColor="text1"/>
          <w:sz w:val="24"/>
          <w:szCs w:val="24"/>
        </w:rPr>
        <w:t xml:space="preserve"> r</w:t>
      </w:r>
      <w:r w:rsidR="009B68EC" w:rsidRPr="00676CD2">
        <w:rPr>
          <w:rFonts w:ascii="Times New Roman" w:eastAsia="Calibri" w:hAnsi="Times New Roman" w:cs="Times New Roman"/>
          <w:b/>
          <w:bCs/>
          <w:color w:val="000000" w:themeColor="text1"/>
          <w:sz w:val="24"/>
          <w:szCs w:val="24"/>
        </w:rPr>
        <w:t xml:space="preserve">. </w:t>
      </w:r>
    </w:p>
    <w:p w14:paraId="10D55648" w14:textId="77777777" w:rsidR="00562F88" w:rsidRPr="00B63587" w:rsidRDefault="00562F88" w:rsidP="00562F88">
      <w:pPr>
        <w:pStyle w:val="Akapitzlist"/>
        <w:spacing w:after="0" w:line="240" w:lineRule="auto"/>
        <w:ind w:left="360"/>
        <w:jc w:val="both"/>
        <w:rPr>
          <w:rFonts w:ascii="Times New Roman" w:eastAsia="Calibri" w:hAnsi="Times New Roman" w:cs="Times New Roman"/>
          <w:b/>
          <w:bCs/>
          <w:color w:val="000000" w:themeColor="text1"/>
          <w:sz w:val="24"/>
          <w:szCs w:val="24"/>
        </w:rPr>
      </w:pPr>
    </w:p>
    <w:p w14:paraId="635BCD3D" w14:textId="77777777" w:rsidR="00562F88" w:rsidRPr="00B63587" w:rsidRDefault="00562F88" w:rsidP="00562F88">
      <w:pPr>
        <w:pStyle w:val="Akapitzlist"/>
        <w:numPr>
          <w:ilvl w:val="0"/>
          <w:numId w:val="1"/>
        </w:numPr>
        <w:spacing w:after="0" w:line="240" w:lineRule="auto"/>
        <w:jc w:val="both"/>
        <w:rPr>
          <w:rFonts w:ascii="Times New Roman" w:eastAsia="Calibri" w:hAnsi="Times New Roman" w:cs="Times New Roman"/>
          <w:b/>
          <w:vanish/>
          <w:color w:val="000000" w:themeColor="text1"/>
          <w:sz w:val="24"/>
          <w:szCs w:val="24"/>
        </w:rPr>
      </w:pPr>
    </w:p>
    <w:p w14:paraId="53DD8922" w14:textId="77777777" w:rsidR="00562F88" w:rsidRPr="00B63587" w:rsidRDefault="00562F88" w:rsidP="00562F88">
      <w:pPr>
        <w:pStyle w:val="Akapitzlist"/>
        <w:numPr>
          <w:ilvl w:val="0"/>
          <w:numId w:val="1"/>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b/>
          <w:color w:val="000000" w:themeColor="text1"/>
          <w:sz w:val="24"/>
          <w:szCs w:val="24"/>
        </w:rPr>
        <w:t>WYKAZ OŚWIADCZEŃ I DOKUMENTÓW</w:t>
      </w:r>
    </w:p>
    <w:p w14:paraId="74E2AD5F" w14:textId="77777777" w:rsidR="00562F88" w:rsidRPr="00B63587" w:rsidRDefault="00562F88" w:rsidP="00562F88">
      <w:pPr>
        <w:spacing w:after="0" w:line="276" w:lineRule="auto"/>
        <w:ind w:firstLine="142"/>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Dokumenty wymagane w ofercie:</w:t>
      </w:r>
    </w:p>
    <w:p w14:paraId="3722156A" w14:textId="77777777" w:rsidR="00562F88" w:rsidRPr="00B63587" w:rsidRDefault="00562F88" w:rsidP="00562F88">
      <w:pPr>
        <w:pStyle w:val="Akapitzlist"/>
        <w:numPr>
          <w:ilvl w:val="0"/>
          <w:numId w:val="9"/>
        </w:numPr>
        <w:spacing w:after="0" w:line="276" w:lineRule="auto"/>
        <w:ind w:left="426"/>
        <w:jc w:val="both"/>
        <w:rPr>
          <w:rFonts w:ascii="Times New Roman" w:eastAsia="Calibri" w:hAnsi="Times New Roman" w:cs="Times New Roman"/>
          <w:bCs/>
          <w:color w:val="000000" w:themeColor="text1"/>
          <w:sz w:val="24"/>
          <w:szCs w:val="24"/>
        </w:rPr>
      </w:pPr>
      <w:r w:rsidRPr="00B63587">
        <w:rPr>
          <w:rFonts w:ascii="Times New Roman" w:eastAsia="Calibri" w:hAnsi="Times New Roman" w:cs="Times New Roman"/>
          <w:bCs/>
          <w:color w:val="000000" w:themeColor="text1"/>
          <w:sz w:val="24"/>
          <w:szCs w:val="24"/>
        </w:rPr>
        <w:t xml:space="preserve">Wypełniony formularz oferty – zgodnie z </w:t>
      </w:r>
      <w:r w:rsidRPr="00B63587">
        <w:rPr>
          <w:rFonts w:ascii="Times New Roman" w:eastAsia="Calibri" w:hAnsi="Times New Roman" w:cs="Times New Roman"/>
          <w:b/>
          <w:color w:val="000000" w:themeColor="text1"/>
          <w:sz w:val="24"/>
          <w:szCs w:val="24"/>
        </w:rPr>
        <w:t xml:space="preserve">załącznikiem nr 1 </w:t>
      </w:r>
      <w:r w:rsidRPr="00B63587">
        <w:rPr>
          <w:rFonts w:ascii="Times New Roman" w:eastAsia="Calibri" w:hAnsi="Times New Roman" w:cs="Times New Roman"/>
          <w:bCs/>
          <w:color w:val="000000" w:themeColor="text1"/>
          <w:sz w:val="24"/>
          <w:szCs w:val="24"/>
        </w:rPr>
        <w:t>do zapytania ofertowego.</w:t>
      </w:r>
    </w:p>
    <w:p w14:paraId="319C5FBF" w14:textId="77777777" w:rsidR="00562F88" w:rsidRPr="00B63587" w:rsidRDefault="00562F88" w:rsidP="00562F88">
      <w:pPr>
        <w:spacing w:after="0" w:line="276" w:lineRule="auto"/>
        <w:ind w:left="720"/>
        <w:jc w:val="both"/>
        <w:rPr>
          <w:rFonts w:ascii="Times New Roman" w:eastAsia="Calibri" w:hAnsi="Times New Roman" w:cs="Times New Roman"/>
          <w:color w:val="000000" w:themeColor="text1"/>
          <w:sz w:val="24"/>
          <w:szCs w:val="24"/>
        </w:rPr>
      </w:pPr>
    </w:p>
    <w:p w14:paraId="5711ECDD" w14:textId="77777777" w:rsidR="00562F88" w:rsidRPr="00B63587" w:rsidRDefault="00562F88" w:rsidP="00562F88">
      <w:pPr>
        <w:pStyle w:val="Akapitzlist"/>
        <w:widowControl w:val="0"/>
        <w:numPr>
          <w:ilvl w:val="0"/>
          <w:numId w:val="1"/>
        </w:numPr>
        <w:spacing w:after="0" w:line="240" w:lineRule="auto"/>
        <w:jc w:val="both"/>
        <w:rPr>
          <w:rFonts w:ascii="Times New Roman" w:eastAsia="Lucida Sans Unicode" w:hAnsi="Times New Roman" w:cs="Times New Roman"/>
          <w:b/>
          <w:color w:val="000000" w:themeColor="text1"/>
          <w:sz w:val="24"/>
          <w:szCs w:val="24"/>
          <w:lang w:eastAsia="pl-PL"/>
        </w:rPr>
      </w:pPr>
      <w:r w:rsidRPr="00B63587">
        <w:rPr>
          <w:rFonts w:ascii="Times New Roman" w:eastAsia="Lucida Sans Unicode" w:hAnsi="Times New Roman" w:cs="Times New Roman"/>
          <w:b/>
          <w:color w:val="000000" w:themeColor="text1"/>
          <w:sz w:val="24"/>
          <w:szCs w:val="24"/>
          <w:lang w:eastAsia="pl-PL"/>
        </w:rPr>
        <w:t>OPIS SPOSOBU OBLICZANIA CENY</w:t>
      </w:r>
    </w:p>
    <w:p w14:paraId="65B8C941" w14:textId="77777777" w:rsidR="00562F88" w:rsidRPr="00B63587" w:rsidRDefault="00562F88" w:rsidP="00562F88">
      <w:pPr>
        <w:widowControl w:val="0"/>
        <w:spacing w:after="0" w:line="240" w:lineRule="auto"/>
        <w:ind w:left="-284"/>
        <w:contextualSpacing/>
        <w:jc w:val="both"/>
        <w:rPr>
          <w:rFonts w:ascii="Times New Roman" w:eastAsia="Tahoma" w:hAnsi="Times New Roman" w:cs="Times New Roman"/>
          <w:b/>
          <w:bCs/>
          <w:color w:val="000000" w:themeColor="text1"/>
          <w:sz w:val="24"/>
          <w:szCs w:val="24"/>
        </w:rPr>
      </w:pPr>
    </w:p>
    <w:p w14:paraId="7D0D9CD3" w14:textId="68FCA43E" w:rsidR="00562F88" w:rsidRPr="00B63587" w:rsidRDefault="00562F88" w:rsidP="00562F88">
      <w:pPr>
        <w:widowControl w:val="0"/>
        <w:numPr>
          <w:ilvl w:val="0"/>
          <w:numId w:val="10"/>
        </w:numPr>
        <w:suppressAutoHyphens/>
        <w:spacing w:after="0" w:line="276" w:lineRule="auto"/>
        <w:contextualSpacing/>
        <w:jc w:val="both"/>
        <w:rPr>
          <w:rFonts w:ascii="Times New Roman" w:eastAsia="Lucida Sans Unicode" w:hAnsi="Times New Roman" w:cs="Times New Roman"/>
          <w:b/>
          <w:i/>
          <w:color w:val="000000" w:themeColor="text1"/>
          <w:sz w:val="24"/>
        </w:rPr>
      </w:pPr>
      <w:r w:rsidRPr="00B63587">
        <w:rPr>
          <w:rFonts w:ascii="Times New Roman" w:eastAsia="Lucida Sans Unicode" w:hAnsi="Times New Roman" w:cs="Times New Roman"/>
          <w:color w:val="000000" w:themeColor="text1"/>
          <w:sz w:val="24"/>
        </w:rPr>
        <w:t xml:space="preserve">Wykonawca uwzględniając wszystkie wymogi, o których mowa w niniejszym zapytaniu ofertowym, powinien w cenie ofertowej ująć wszelkie koszty związane </w:t>
      </w:r>
      <w:r w:rsidR="00C22537" w:rsidRPr="00B63587">
        <w:rPr>
          <w:rFonts w:ascii="Times New Roman" w:eastAsia="Lucida Sans Unicode" w:hAnsi="Times New Roman" w:cs="Times New Roman"/>
          <w:color w:val="000000" w:themeColor="text1"/>
          <w:sz w:val="24"/>
        </w:rPr>
        <w:t xml:space="preserve">                    </w:t>
      </w:r>
      <w:r w:rsidRPr="00B63587">
        <w:rPr>
          <w:rFonts w:ascii="Times New Roman" w:eastAsia="Lucida Sans Unicode" w:hAnsi="Times New Roman" w:cs="Times New Roman"/>
          <w:color w:val="000000" w:themeColor="text1"/>
          <w:sz w:val="24"/>
        </w:rPr>
        <w:t xml:space="preserve">z przedmiotem zamówienia, niezbędne dla prawidłowego i pełnego wykonania przedmiotu zamówienia zgodnie z zapytaniem ofertowym i jego załącznikami w tym ewentualne ryzyko wynikające z okoliczności, które można było przewidzieć </w:t>
      </w:r>
      <w:r w:rsidR="00C22537" w:rsidRPr="00B63587">
        <w:rPr>
          <w:rFonts w:ascii="Times New Roman" w:eastAsia="Lucida Sans Unicode" w:hAnsi="Times New Roman" w:cs="Times New Roman"/>
          <w:color w:val="000000" w:themeColor="text1"/>
          <w:sz w:val="24"/>
        </w:rPr>
        <w:t xml:space="preserve">                        </w:t>
      </w:r>
      <w:r w:rsidRPr="00B63587">
        <w:rPr>
          <w:rFonts w:ascii="Times New Roman" w:eastAsia="Lucida Sans Unicode" w:hAnsi="Times New Roman" w:cs="Times New Roman"/>
          <w:color w:val="000000" w:themeColor="text1"/>
          <w:sz w:val="24"/>
        </w:rPr>
        <w:t>w terminie opracowywania oferty do czasu jej złożenia</w:t>
      </w:r>
    </w:p>
    <w:p w14:paraId="0E463F2B" w14:textId="77777777" w:rsidR="00562F88" w:rsidRPr="00B63587" w:rsidRDefault="00562F88" w:rsidP="00562F88">
      <w:pPr>
        <w:pStyle w:val="Akapitzlist"/>
        <w:widowControl w:val="0"/>
        <w:numPr>
          <w:ilvl w:val="0"/>
          <w:numId w:val="10"/>
        </w:numPr>
        <w:suppressAutoHyphens/>
        <w:spacing w:after="200" w:line="276" w:lineRule="auto"/>
        <w:jc w:val="both"/>
        <w:rPr>
          <w:rFonts w:ascii="Times New Roman" w:eastAsia="Lucida Sans Unicode" w:hAnsi="Times New Roman"/>
          <w:b/>
          <w:i/>
          <w:color w:val="000000" w:themeColor="text1"/>
          <w:sz w:val="24"/>
        </w:rPr>
      </w:pPr>
      <w:r w:rsidRPr="00B63587">
        <w:rPr>
          <w:rFonts w:ascii="Times New Roman" w:eastAsia="Lucida Sans Unicode" w:hAnsi="Times New Roman"/>
          <w:color w:val="000000" w:themeColor="text1"/>
          <w:sz w:val="24"/>
        </w:rPr>
        <w:t xml:space="preserve">W ofercie należy podać </w:t>
      </w:r>
      <w:r w:rsidRPr="00B63587">
        <w:rPr>
          <w:rFonts w:ascii="Times New Roman" w:eastAsia="Lucida Sans Unicode" w:hAnsi="Times New Roman"/>
          <w:bCs/>
          <w:color w:val="000000" w:themeColor="text1"/>
          <w:sz w:val="24"/>
        </w:rPr>
        <w:t>cenę jednostkową</w:t>
      </w:r>
      <w:r w:rsidRPr="00B63587">
        <w:rPr>
          <w:rFonts w:ascii="Times New Roman" w:eastAsia="Lucida Sans Unicode" w:hAnsi="Times New Roman"/>
          <w:color w:val="000000" w:themeColor="text1"/>
          <w:sz w:val="24"/>
        </w:rPr>
        <w:t xml:space="preserve"> za odbiór</w:t>
      </w:r>
      <w:bookmarkStart w:id="16" w:name="_Hlk22817634"/>
      <w:r w:rsidRPr="00B63587">
        <w:rPr>
          <w:rFonts w:ascii="Times New Roman" w:hAnsi="Times New Roman"/>
          <w:color w:val="000000" w:themeColor="text1"/>
          <w:sz w:val="24"/>
        </w:rPr>
        <w:t xml:space="preserve">, koszty transportu, oddanie do unieszkodliwienia </w:t>
      </w:r>
      <w:r w:rsidRPr="00B63587">
        <w:rPr>
          <w:rFonts w:ascii="Times New Roman" w:eastAsia="Lucida Sans Unicode" w:hAnsi="Times New Roman"/>
          <w:bCs/>
          <w:color w:val="000000" w:themeColor="text1"/>
          <w:sz w:val="24"/>
        </w:rPr>
        <w:t>1 tony (Mg)</w:t>
      </w:r>
      <w:r w:rsidRPr="00B63587">
        <w:rPr>
          <w:rFonts w:ascii="Times New Roman" w:eastAsia="Lucida Sans Unicode" w:hAnsi="Times New Roman"/>
          <w:color w:val="000000" w:themeColor="text1"/>
          <w:sz w:val="24"/>
        </w:rPr>
        <w:t xml:space="preserve"> </w:t>
      </w:r>
      <w:bookmarkEnd w:id="16"/>
      <w:r w:rsidRPr="00B63587">
        <w:rPr>
          <w:rFonts w:ascii="Times New Roman" w:eastAsia="Lucida Sans Unicode" w:hAnsi="Times New Roman"/>
          <w:color w:val="000000" w:themeColor="text1"/>
          <w:sz w:val="24"/>
        </w:rPr>
        <w:t>wyrobów azbestowych.</w:t>
      </w:r>
    </w:p>
    <w:p w14:paraId="37F2197B" w14:textId="28A0AF71" w:rsidR="00562F88" w:rsidRPr="00B63587" w:rsidRDefault="00562F88" w:rsidP="00562F88">
      <w:pPr>
        <w:pStyle w:val="Akapitzlist"/>
        <w:widowControl w:val="0"/>
        <w:numPr>
          <w:ilvl w:val="0"/>
          <w:numId w:val="10"/>
        </w:numPr>
        <w:suppressAutoHyphens/>
        <w:spacing w:after="200" w:line="276" w:lineRule="auto"/>
        <w:jc w:val="both"/>
        <w:rPr>
          <w:rFonts w:ascii="Times New Roman" w:eastAsia="Lucida Sans Unicode" w:hAnsi="Times New Roman"/>
          <w:b/>
          <w:i/>
          <w:color w:val="000000" w:themeColor="text1"/>
          <w:sz w:val="24"/>
        </w:rPr>
      </w:pPr>
      <w:r w:rsidRPr="00B63587">
        <w:rPr>
          <w:rFonts w:ascii="Times New Roman" w:eastAsia="Lucida Sans Unicode" w:hAnsi="Times New Roman"/>
          <w:color w:val="000000" w:themeColor="text1"/>
          <w:sz w:val="24"/>
        </w:rPr>
        <w:t xml:space="preserve">W cenie jednostkowej należy ująć wszystkie usługi niezbędne do wykonania przedmiotu umowy, wynikające z opisu przedmiotu zamówienia i wzoru umowy, </w:t>
      </w:r>
      <w:r w:rsidR="00C22537" w:rsidRPr="00B63587">
        <w:rPr>
          <w:rFonts w:ascii="Times New Roman" w:eastAsia="Lucida Sans Unicode" w:hAnsi="Times New Roman"/>
          <w:color w:val="000000" w:themeColor="text1"/>
          <w:sz w:val="24"/>
        </w:rPr>
        <w:t xml:space="preserve">                  </w:t>
      </w:r>
      <w:r w:rsidRPr="00B63587">
        <w:rPr>
          <w:rFonts w:ascii="Times New Roman" w:eastAsia="Lucida Sans Unicode" w:hAnsi="Times New Roman"/>
          <w:color w:val="000000" w:themeColor="text1"/>
          <w:sz w:val="24"/>
        </w:rPr>
        <w:t>a także uwzględnić obowiązujące w Polsce podatki, łącznie z podatkiem vat oraz wszelkie inne opłaty związane z wykonaniem usługi. Podaną cenę należy pomnożyć</w:t>
      </w:r>
      <w:r w:rsidRPr="00B63587">
        <w:rPr>
          <w:rFonts w:eastAsia="Lucida Sans Unicode"/>
          <w:color w:val="000000" w:themeColor="text1"/>
          <w:sz w:val="24"/>
        </w:rPr>
        <w:t xml:space="preserve"> </w:t>
      </w:r>
      <w:r w:rsidRPr="00B63587">
        <w:rPr>
          <w:rFonts w:ascii="Times New Roman" w:eastAsia="Lucida Sans Unicode" w:hAnsi="Times New Roman"/>
          <w:color w:val="000000" w:themeColor="text1"/>
          <w:sz w:val="24"/>
        </w:rPr>
        <w:t>przez szacunkową ilość wyrobów azbestowych (</w:t>
      </w:r>
      <w:r w:rsidR="00D23D05">
        <w:rPr>
          <w:rFonts w:ascii="Times New Roman" w:eastAsia="Lucida Sans Unicode" w:hAnsi="Times New Roman"/>
          <w:color w:val="000000" w:themeColor="text1"/>
          <w:sz w:val="24"/>
        </w:rPr>
        <w:t>132,20</w:t>
      </w:r>
      <w:r w:rsidR="004B2C1E" w:rsidRPr="00B63587">
        <w:rPr>
          <w:rFonts w:ascii="Times New Roman" w:eastAsia="Lucida Sans Unicode" w:hAnsi="Times New Roman"/>
          <w:color w:val="000000" w:themeColor="text1"/>
          <w:sz w:val="24"/>
        </w:rPr>
        <w:t xml:space="preserve"> </w:t>
      </w:r>
      <w:r w:rsidR="004C73E3" w:rsidRPr="00B63587">
        <w:rPr>
          <w:rFonts w:ascii="Times New Roman" w:eastAsia="Lucida Sans Unicode" w:hAnsi="Times New Roman"/>
          <w:color w:val="000000" w:themeColor="text1"/>
          <w:sz w:val="24"/>
        </w:rPr>
        <w:t>Mg</w:t>
      </w:r>
      <w:r w:rsidRPr="00B63587">
        <w:rPr>
          <w:rFonts w:ascii="Times New Roman" w:eastAsia="Lucida Sans Unicode" w:hAnsi="Times New Roman"/>
          <w:color w:val="000000" w:themeColor="text1"/>
          <w:sz w:val="24"/>
        </w:rPr>
        <w:t>). Tak wyliczona cena będzie stanowić kryterium oceny ofert.</w:t>
      </w:r>
    </w:p>
    <w:p w14:paraId="5DC85AC0" w14:textId="0F5846A3" w:rsidR="00562F88" w:rsidRPr="00B63587" w:rsidRDefault="00562F88" w:rsidP="00562F88">
      <w:pPr>
        <w:pStyle w:val="Akapitzlist"/>
        <w:widowControl w:val="0"/>
        <w:numPr>
          <w:ilvl w:val="0"/>
          <w:numId w:val="10"/>
        </w:numPr>
        <w:suppressAutoHyphens/>
        <w:spacing w:after="200" w:line="276" w:lineRule="auto"/>
        <w:jc w:val="both"/>
        <w:rPr>
          <w:rFonts w:ascii="Times New Roman" w:eastAsia="Lucida Sans Unicode" w:hAnsi="Times New Roman"/>
          <w:b/>
          <w:i/>
          <w:color w:val="000000" w:themeColor="text1"/>
          <w:sz w:val="24"/>
        </w:rPr>
      </w:pPr>
      <w:r w:rsidRPr="00B63587">
        <w:rPr>
          <w:rFonts w:ascii="Times New Roman" w:eastAsia="Lucida Sans Unicode" w:hAnsi="Times New Roman"/>
          <w:bCs/>
          <w:iCs/>
          <w:color w:val="000000" w:themeColor="text1"/>
          <w:sz w:val="24"/>
        </w:rPr>
        <w:t xml:space="preserve">Zaakceptowana cena jednostkowa będzie niezmienna bez względu na rzeczywisty poziom cen materiałów, usług czy stawek robocizny jakie kształtować się będą </w:t>
      </w:r>
      <w:r w:rsidR="00C22537" w:rsidRPr="00B63587">
        <w:rPr>
          <w:rFonts w:ascii="Times New Roman" w:eastAsia="Lucida Sans Unicode" w:hAnsi="Times New Roman"/>
          <w:bCs/>
          <w:iCs/>
          <w:color w:val="000000" w:themeColor="text1"/>
          <w:sz w:val="24"/>
        </w:rPr>
        <w:t xml:space="preserve">                   </w:t>
      </w:r>
      <w:r w:rsidRPr="00B63587">
        <w:rPr>
          <w:rFonts w:ascii="Times New Roman" w:eastAsia="Lucida Sans Unicode" w:hAnsi="Times New Roman"/>
          <w:bCs/>
          <w:iCs/>
          <w:color w:val="000000" w:themeColor="text1"/>
          <w:sz w:val="24"/>
        </w:rPr>
        <w:t>w okresie wykonywania przedmiotu zamówienia.</w:t>
      </w:r>
    </w:p>
    <w:p w14:paraId="6A4E5422" w14:textId="77777777" w:rsidR="00562F88" w:rsidRPr="00B63587" w:rsidRDefault="00562F88" w:rsidP="00562F88">
      <w:pPr>
        <w:pStyle w:val="Akapitzlist"/>
        <w:widowControl w:val="0"/>
        <w:numPr>
          <w:ilvl w:val="0"/>
          <w:numId w:val="10"/>
        </w:numPr>
        <w:suppressAutoHyphens/>
        <w:spacing w:after="200" w:line="276" w:lineRule="auto"/>
        <w:jc w:val="both"/>
        <w:rPr>
          <w:rFonts w:ascii="Times New Roman" w:eastAsia="Lucida Sans Unicode" w:hAnsi="Times New Roman"/>
          <w:b/>
          <w:i/>
          <w:color w:val="000000" w:themeColor="text1"/>
          <w:sz w:val="24"/>
        </w:rPr>
      </w:pPr>
      <w:r w:rsidRPr="00B63587">
        <w:rPr>
          <w:rFonts w:ascii="Times New Roman" w:eastAsia="Lucida Sans Unicode" w:hAnsi="Times New Roman"/>
          <w:color w:val="000000" w:themeColor="text1"/>
          <w:sz w:val="24"/>
        </w:rPr>
        <w:t>Dla porównania ofert Zamawiający przyjmuje cenę brutto za realizację całego przedmiotu zamówienia określoną w formularzu ofertowym.</w:t>
      </w:r>
    </w:p>
    <w:p w14:paraId="59FE9B21" w14:textId="77777777" w:rsidR="00562F88" w:rsidRPr="00B63587" w:rsidRDefault="00562F88" w:rsidP="00562F88">
      <w:pPr>
        <w:pStyle w:val="Akapitzlist"/>
        <w:widowControl w:val="0"/>
        <w:numPr>
          <w:ilvl w:val="0"/>
          <w:numId w:val="10"/>
        </w:numPr>
        <w:suppressAutoHyphens/>
        <w:spacing w:before="240" w:after="200" w:line="276" w:lineRule="auto"/>
        <w:jc w:val="both"/>
        <w:rPr>
          <w:rFonts w:ascii="Times New Roman" w:eastAsia="Lucida Sans Unicode" w:hAnsi="Times New Roman"/>
          <w:b/>
          <w:i/>
          <w:color w:val="000000" w:themeColor="text1"/>
          <w:sz w:val="24"/>
        </w:rPr>
      </w:pPr>
      <w:r w:rsidRPr="00B63587">
        <w:rPr>
          <w:rFonts w:ascii="Times New Roman" w:eastAsia="Lucida Sans Unicode" w:hAnsi="Times New Roman"/>
          <w:color w:val="000000" w:themeColor="text1"/>
          <w:sz w:val="24"/>
        </w:rPr>
        <w:t>Wszelkie rozliczenia związane z realizacją niniejszego zamówienia dokonywane będą w złotych polskich [ PLN ].</w:t>
      </w:r>
    </w:p>
    <w:p w14:paraId="47988E01" w14:textId="7A52F451" w:rsidR="00665A89" w:rsidRPr="00B63587" w:rsidRDefault="002F4C0B" w:rsidP="00665A89">
      <w:pPr>
        <w:pStyle w:val="Akapitzlist"/>
        <w:widowControl w:val="0"/>
        <w:suppressAutoHyphens/>
        <w:spacing w:before="240" w:after="200" w:line="276" w:lineRule="auto"/>
        <w:ind w:left="938"/>
        <w:jc w:val="both"/>
        <w:rPr>
          <w:rFonts w:ascii="Times New Roman" w:eastAsia="Lucida Sans Unicode" w:hAnsi="Times New Roman"/>
          <w:b/>
          <w:i/>
          <w:color w:val="000000" w:themeColor="text1"/>
          <w:sz w:val="24"/>
        </w:rPr>
      </w:pPr>
      <w:r w:rsidRPr="00B63587">
        <w:rPr>
          <w:rFonts w:ascii="Times New Roman" w:eastAsia="Lucida Sans Unicode" w:hAnsi="Times New Roman"/>
          <w:color w:val="000000" w:themeColor="text1"/>
          <w:sz w:val="24"/>
        </w:rPr>
        <w:t xml:space="preserve"> </w:t>
      </w:r>
    </w:p>
    <w:p w14:paraId="5D0A7271" w14:textId="77777777" w:rsidR="00562F88" w:rsidRPr="00B63587" w:rsidRDefault="00562F88" w:rsidP="00562F88">
      <w:pPr>
        <w:pStyle w:val="Akapitzlist"/>
        <w:widowControl w:val="0"/>
        <w:numPr>
          <w:ilvl w:val="0"/>
          <w:numId w:val="11"/>
        </w:numPr>
        <w:suppressAutoHyphens/>
        <w:spacing w:after="200" w:line="276" w:lineRule="auto"/>
        <w:jc w:val="both"/>
        <w:rPr>
          <w:rFonts w:ascii="Times New Roman" w:hAnsi="Times New Roman" w:cs="Times New Roman"/>
          <w:b/>
          <w:bCs/>
          <w:vanish/>
          <w:color w:val="000000" w:themeColor="text1"/>
          <w:sz w:val="24"/>
          <w:szCs w:val="24"/>
          <w:u w:val="single"/>
        </w:rPr>
      </w:pPr>
    </w:p>
    <w:p w14:paraId="74D54685" w14:textId="77777777" w:rsidR="00562F88" w:rsidRPr="00B63587" w:rsidRDefault="00562F88" w:rsidP="00562F88">
      <w:pPr>
        <w:pStyle w:val="Akapitzlist"/>
        <w:widowControl w:val="0"/>
        <w:numPr>
          <w:ilvl w:val="0"/>
          <w:numId w:val="11"/>
        </w:numPr>
        <w:suppressAutoHyphens/>
        <w:spacing w:after="200" w:line="276" w:lineRule="auto"/>
        <w:jc w:val="both"/>
        <w:rPr>
          <w:rFonts w:ascii="Times New Roman" w:hAnsi="Times New Roman" w:cs="Times New Roman"/>
          <w:b/>
          <w:bCs/>
          <w:vanish/>
          <w:color w:val="000000" w:themeColor="text1"/>
          <w:sz w:val="24"/>
          <w:szCs w:val="24"/>
          <w:u w:val="single"/>
        </w:rPr>
      </w:pPr>
    </w:p>
    <w:p w14:paraId="34FF449E" w14:textId="77777777" w:rsidR="00562F88" w:rsidRPr="00B63587" w:rsidRDefault="00562F88" w:rsidP="00562F88">
      <w:pPr>
        <w:pStyle w:val="Akapitzlist"/>
        <w:widowControl w:val="0"/>
        <w:numPr>
          <w:ilvl w:val="0"/>
          <w:numId w:val="11"/>
        </w:numPr>
        <w:suppressAutoHyphens/>
        <w:spacing w:after="200" w:line="276" w:lineRule="auto"/>
        <w:jc w:val="both"/>
        <w:rPr>
          <w:rFonts w:ascii="Times New Roman" w:hAnsi="Times New Roman" w:cs="Times New Roman"/>
          <w:b/>
          <w:bCs/>
          <w:vanish/>
          <w:color w:val="000000" w:themeColor="text1"/>
          <w:sz w:val="24"/>
          <w:szCs w:val="24"/>
          <w:u w:val="single"/>
        </w:rPr>
      </w:pPr>
    </w:p>
    <w:p w14:paraId="3FF8353E" w14:textId="77777777" w:rsidR="00562F88" w:rsidRPr="00B63587" w:rsidRDefault="00562F88" w:rsidP="00562F88">
      <w:pPr>
        <w:pStyle w:val="Akapitzlist"/>
        <w:widowControl w:val="0"/>
        <w:numPr>
          <w:ilvl w:val="0"/>
          <w:numId w:val="11"/>
        </w:numPr>
        <w:suppressAutoHyphens/>
        <w:spacing w:after="200" w:line="276" w:lineRule="auto"/>
        <w:jc w:val="both"/>
        <w:rPr>
          <w:rFonts w:ascii="Times New Roman" w:hAnsi="Times New Roman" w:cs="Times New Roman"/>
          <w:b/>
          <w:bCs/>
          <w:vanish/>
          <w:color w:val="000000" w:themeColor="text1"/>
          <w:sz w:val="24"/>
          <w:szCs w:val="24"/>
          <w:u w:val="single"/>
        </w:rPr>
      </w:pPr>
    </w:p>
    <w:p w14:paraId="301F6F2E" w14:textId="77777777" w:rsidR="00562F88" w:rsidRPr="00B63587" w:rsidRDefault="00562F88" w:rsidP="00562F88">
      <w:pPr>
        <w:pStyle w:val="Akapitzlist"/>
        <w:widowControl w:val="0"/>
        <w:numPr>
          <w:ilvl w:val="0"/>
          <w:numId w:val="11"/>
        </w:numPr>
        <w:suppressAutoHyphens/>
        <w:spacing w:after="200" w:line="276" w:lineRule="auto"/>
        <w:jc w:val="both"/>
        <w:rPr>
          <w:rFonts w:ascii="Times New Roman" w:hAnsi="Times New Roman" w:cs="Times New Roman"/>
          <w:b/>
          <w:bCs/>
          <w:vanish/>
          <w:color w:val="000000" w:themeColor="text1"/>
          <w:sz w:val="24"/>
          <w:szCs w:val="24"/>
          <w:u w:val="single"/>
        </w:rPr>
      </w:pPr>
    </w:p>
    <w:p w14:paraId="40F90184" w14:textId="77777777" w:rsidR="00562F88" w:rsidRPr="00B63587" w:rsidRDefault="00562F88" w:rsidP="00562F88">
      <w:pPr>
        <w:pStyle w:val="Akapitzlist"/>
        <w:widowControl w:val="0"/>
        <w:numPr>
          <w:ilvl w:val="0"/>
          <w:numId w:val="11"/>
        </w:numPr>
        <w:suppressAutoHyphens/>
        <w:spacing w:before="240" w:after="0" w:line="276" w:lineRule="auto"/>
        <w:ind w:left="426" w:hanging="142"/>
        <w:jc w:val="both"/>
        <w:rPr>
          <w:rFonts w:ascii="Times New Roman" w:eastAsia="Lucida Sans Unicode" w:hAnsi="Times New Roman" w:cs="Times New Roman"/>
          <w:b/>
          <w:i/>
          <w:color w:val="000000" w:themeColor="text1"/>
          <w:sz w:val="24"/>
        </w:rPr>
      </w:pPr>
      <w:r w:rsidRPr="00B63587">
        <w:rPr>
          <w:rFonts w:ascii="Times New Roman" w:hAnsi="Times New Roman" w:cs="Times New Roman"/>
          <w:b/>
          <w:bCs/>
          <w:color w:val="000000" w:themeColor="text1"/>
          <w:sz w:val="24"/>
          <w:szCs w:val="24"/>
          <w:u w:val="single"/>
        </w:rPr>
        <w:t xml:space="preserve">MIEJSCE I TERMIN SKŁADANIA OFERT </w:t>
      </w:r>
    </w:p>
    <w:p w14:paraId="2BBBFB92" w14:textId="77777777" w:rsidR="00562F88" w:rsidRPr="00B63587" w:rsidRDefault="00562F88" w:rsidP="00562F88">
      <w:pPr>
        <w:spacing w:after="0" w:line="240" w:lineRule="auto"/>
        <w:jc w:val="both"/>
        <w:rPr>
          <w:rFonts w:ascii="Times New Roman" w:eastAsia="Calibri" w:hAnsi="Times New Roman" w:cs="Times New Roman"/>
          <w:b/>
          <w:color w:val="000000" w:themeColor="text1"/>
          <w:sz w:val="24"/>
          <w:szCs w:val="24"/>
          <w:u w:val="single"/>
        </w:rPr>
      </w:pPr>
    </w:p>
    <w:p w14:paraId="65AEE8FA" w14:textId="6BB85FE3" w:rsidR="00562F88" w:rsidRPr="00B63587" w:rsidRDefault="00562F88" w:rsidP="00562F88">
      <w:pPr>
        <w:numPr>
          <w:ilvl w:val="0"/>
          <w:numId w:val="12"/>
        </w:numPr>
        <w:autoSpaceDE w:val="0"/>
        <w:autoSpaceDN w:val="0"/>
        <w:adjustRightInd w:val="0"/>
        <w:spacing w:after="0" w:line="276" w:lineRule="auto"/>
        <w:jc w:val="both"/>
        <w:rPr>
          <w:rFonts w:ascii="Times New Roman" w:eastAsia="SimSun" w:hAnsi="Times New Roman" w:cs="Times New Roman"/>
          <w:color w:val="000000" w:themeColor="text1"/>
          <w:sz w:val="24"/>
          <w:szCs w:val="24"/>
          <w:lang w:eastAsia="zh-CN"/>
        </w:rPr>
      </w:pPr>
      <w:r w:rsidRPr="00B63587">
        <w:rPr>
          <w:rFonts w:ascii="Times New Roman" w:eastAsia="SimSun" w:hAnsi="Times New Roman" w:cs="Times New Roman"/>
          <w:color w:val="000000" w:themeColor="text1"/>
          <w:sz w:val="24"/>
          <w:lang w:eastAsia="zh-CN"/>
        </w:rPr>
        <w:t xml:space="preserve">Ofertę cenową wraz z załącznikami należy  złożyć osobiście w sekretariacie Urzędu Gminy Suwałki (pok. </w:t>
      </w:r>
      <w:r w:rsidRPr="00B63587">
        <w:rPr>
          <w:rFonts w:ascii="Times New Roman" w:eastAsia="SimSun" w:hAnsi="Times New Roman" w:cs="Times New Roman"/>
          <w:color w:val="000000" w:themeColor="text1"/>
          <w:sz w:val="24"/>
          <w:szCs w:val="24"/>
          <w:lang w:eastAsia="zh-CN"/>
        </w:rPr>
        <w:t xml:space="preserve">nr 7), </w:t>
      </w:r>
      <w:r w:rsidRPr="00B63587">
        <w:rPr>
          <w:rFonts w:ascii="Times New Roman" w:eastAsia="SimSun" w:hAnsi="Times New Roman" w:cs="Times New Roman"/>
          <w:color w:val="000000" w:themeColor="text1"/>
          <w:sz w:val="24"/>
          <w:lang w:eastAsia="zh-CN"/>
        </w:rPr>
        <w:t xml:space="preserve">na adres korespondencyjny Zamawiającego: Urząd Gminy </w:t>
      </w:r>
      <w:r w:rsidRPr="00B63587">
        <w:rPr>
          <w:rFonts w:ascii="Times New Roman" w:eastAsia="Calibri" w:hAnsi="Times New Roman" w:cs="Times New Roman"/>
          <w:color w:val="000000" w:themeColor="text1"/>
          <w:sz w:val="24"/>
          <w:szCs w:val="24"/>
        </w:rPr>
        <w:t xml:space="preserve">Suwałki,  ul. Świerkowa 45,   16 - 400 </w:t>
      </w:r>
      <w:r w:rsidRPr="00676CD2">
        <w:rPr>
          <w:rFonts w:ascii="Times New Roman" w:eastAsia="Calibri" w:hAnsi="Times New Roman" w:cs="Times New Roman"/>
          <w:color w:val="000000" w:themeColor="text1"/>
          <w:sz w:val="24"/>
          <w:szCs w:val="24"/>
        </w:rPr>
        <w:t xml:space="preserve">Suwałki </w:t>
      </w:r>
      <w:r w:rsidRPr="00676CD2">
        <w:rPr>
          <w:rFonts w:ascii="Times New Roman" w:eastAsia="SimSun" w:hAnsi="Times New Roman" w:cs="Times New Roman"/>
          <w:color w:val="000000" w:themeColor="text1"/>
          <w:sz w:val="24"/>
          <w:szCs w:val="24"/>
          <w:lang w:eastAsia="zh-CN"/>
        </w:rPr>
        <w:t xml:space="preserve">lub na adres e-mail:  </w:t>
      </w:r>
      <w:hyperlink r:id="rId9" w:history="1">
        <w:r w:rsidRPr="00676CD2">
          <w:rPr>
            <w:rStyle w:val="Hipercze"/>
            <w:rFonts w:ascii="Times New Roman" w:eastAsia="Univers-PL" w:hAnsi="Times New Roman" w:cs="Times New Roman"/>
            <w:b/>
            <w:color w:val="000000" w:themeColor="text1"/>
            <w:sz w:val="24"/>
            <w:szCs w:val="24"/>
            <w:lang w:eastAsia="pl-PL"/>
          </w:rPr>
          <w:t>sekretariat@gmina.suwalki.pl</w:t>
        </w:r>
      </w:hyperlink>
      <w:r w:rsidRPr="00676CD2">
        <w:rPr>
          <w:rFonts w:ascii="Times New Roman" w:eastAsia="Univers-PL" w:hAnsi="Times New Roman" w:cs="Times New Roman"/>
          <w:b/>
          <w:color w:val="000000" w:themeColor="text1"/>
          <w:sz w:val="24"/>
          <w:szCs w:val="24"/>
          <w:lang w:eastAsia="pl-PL"/>
        </w:rPr>
        <w:t xml:space="preserve"> </w:t>
      </w:r>
      <w:r w:rsidRPr="00676CD2">
        <w:rPr>
          <w:rFonts w:ascii="Times New Roman" w:eastAsia="SimSun" w:hAnsi="Times New Roman" w:cs="Times New Roman"/>
          <w:color w:val="000000" w:themeColor="text1"/>
          <w:sz w:val="24"/>
          <w:szCs w:val="24"/>
          <w:u w:val="single"/>
          <w:lang w:eastAsia="zh-CN"/>
        </w:rPr>
        <w:t xml:space="preserve">w nieprzekraczalnym terminie </w:t>
      </w:r>
      <w:r w:rsidRPr="00676CD2">
        <w:rPr>
          <w:rFonts w:ascii="Times New Roman" w:eastAsia="SimSun" w:hAnsi="Times New Roman" w:cs="Times New Roman"/>
          <w:b/>
          <w:color w:val="000000" w:themeColor="text1"/>
          <w:sz w:val="24"/>
          <w:szCs w:val="24"/>
          <w:u w:val="single"/>
          <w:lang w:eastAsia="zh-CN"/>
        </w:rPr>
        <w:t xml:space="preserve">do dnia </w:t>
      </w:r>
      <w:r w:rsidR="00D23D05" w:rsidRPr="00676CD2">
        <w:rPr>
          <w:rFonts w:ascii="Times New Roman" w:eastAsia="SimSun" w:hAnsi="Times New Roman" w:cs="Times New Roman"/>
          <w:b/>
          <w:color w:val="000000" w:themeColor="text1"/>
          <w:sz w:val="24"/>
          <w:szCs w:val="24"/>
          <w:u w:val="single"/>
          <w:lang w:eastAsia="zh-CN"/>
        </w:rPr>
        <w:t>11.09.2023 r.</w:t>
      </w:r>
      <w:r w:rsidRPr="00676CD2">
        <w:rPr>
          <w:rFonts w:ascii="Times New Roman" w:eastAsia="SimSun" w:hAnsi="Times New Roman" w:cs="Times New Roman"/>
          <w:b/>
          <w:color w:val="000000" w:themeColor="text1"/>
          <w:sz w:val="24"/>
          <w:szCs w:val="24"/>
          <w:u w:val="single"/>
          <w:lang w:eastAsia="zh-CN"/>
        </w:rPr>
        <w:t xml:space="preserve"> </w:t>
      </w:r>
      <w:r w:rsidRPr="00676CD2">
        <w:rPr>
          <w:rFonts w:ascii="Times New Roman" w:eastAsia="SimSun" w:hAnsi="Times New Roman" w:cs="Times New Roman"/>
          <w:color w:val="000000" w:themeColor="text1"/>
          <w:sz w:val="24"/>
          <w:szCs w:val="24"/>
          <w:u w:val="single"/>
          <w:lang w:eastAsia="zh-CN"/>
        </w:rPr>
        <w:t xml:space="preserve"> </w:t>
      </w:r>
      <w:r w:rsidRPr="00B63587">
        <w:rPr>
          <w:rFonts w:ascii="Times New Roman" w:eastAsia="SimSun" w:hAnsi="Times New Roman" w:cs="Times New Roman"/>
          <w:color w:val="000000" w:themeColor="text1"/>
          <w:sz w:val="24"/>
          <w:szCs w:val="24"/>
          <w:u w:val="single"/>
          <w:lang w:eastAsia="zh-CN"/>
        </w:rPr>
        <w:t xml:space="preserve">do godz. </w:t>
      </w:r>
      <w:r w:rsidR="00FA3A59" w:rsidRPr="00B63587">
        <w:rPr>
          <w:rFonts w:ascii="Times New Roman" w:eastAsia="SimSun" w:hAnsi="Times New Roman" w:cs="Times New Roman"/>
          <w:color w:val="000000" w:themeColor="text1"/>
          <w:sz w:val="24"/>
          <w:szCs w:val="24"/>
          <w:u w:val="single"/>
          <w:lang w:eastAsia="zh-CN"/>
        </w:rPr>
        <w:t>15</w:t>
      </w:r>
      <w:r w:rsidRPr="00B63587">
        <w:rPr>
          <w:rFonts w:ascii="Times New Roman" w:eastAsia="SimSun" w:hAnsi="Times New Roman" w:cs="Times New Roman"/>
          <w:color w:val="000000" w:themeColor="text1"/>
          <w:sz w:val="24"/>
          <w:szCs w:val="24"/>
          <w:u w:val="single"/>
          <w:lang w:eastAsia="zh-CN"/>
        </w:rPr>
        <w:t xml:space="preserve">.00 </w:t>
      </w:r>
    </w:p>
    <w:p w14:paraId="022CAFF7" w14:textId="5252E300" w:rsidR="00562F88" w:rsidRPr="00B63587" w:rsidRDefault="00562F88" w:rsidP="00562F88">
      <w:pPr>
        <w:numPr>
          <w:ilvl w:val="0"/>
          <w:numId w:val="12"/>
        </w:numPr>
        <w:autoSpaceDE w:val="0"/>
        <w:autoSpaceDN w:val="0"/>
        <w:adjustRightInd w:val="0"/>
        <w:spacing w:after="0" w:line="276" w:lineRule="auto"/>
        <w:jc w:val="both"/>
        <w:rPr>
          <w:rFonts w:ascii="Times New Roman" w:eastAsia="SimSun" w:hAnsi="Times New Roman" w:cs="Times New Roman"/>
          <w:color w:val="000000" w:themeColor="text1"/>
          <w:sz w:val="24"/>
          <w:lang w:eastAsia="zh-CN"/>
        </w:rPr>
      </w:pPr>
      <w:r w:rsidRPr="00B63587">
        <w:rPr>
          <w:rFonts w:ascii="Times New Roman" w:eastAsia="SimSun" w:hAnsi="Times New Roman" w:cs="Times New Roman"/>
          <w:color w:val="000000" w:themeColor="text1"/>
          <w:sz w:val="24"/>
          <w:lang w:eastAsia="zh-CN"/>
        </w:rPr>
        <w:t xml:space="preserve">Ofertę należy opisać: </w:t>
      </w:r>
      <w:r w:rsidRPr="00B63587">
        <w:rPr>
          <w:rFonts w:ascii="Times New Roman" w:eastAsia="Times New Roman" w:hAnsi="Times New Roman" w:cs="Times New Roman"/>
          <w:b/>
          <w:bCs/>
          <w:color w:val="000000" w:themeColor="text1"/>
          <w:sz w:val="24"/>
          <w:szCs w:val="24"/>
          <w:lang w:eastAsia="pl-PL"/>
        </w:rPr>
        <w:t>„Oferta „Usuwanie wyrobów zawierających azbe</w:t>
      </w:r>
      <w:r w:rsidR="00D23D05">
        <w:rPr>
          <w:rFonts w:ascii="Times New Roman" w:eastAsia="Times New Roman" w:hAnsi="Times New Roman" w:cs="Times New Roman"/>
          <w:b/>
          <w:bCs/>
          <w:color w:val="000000" w:themeColor="text1"/>
          <w:sz w:val="24"/>
          <w:szCs w:val="24"/>
          <w:lang w:eastAsia="pl-PL"/>
        </w:rPr>
        <w:t>st z terenu Gminy Suwałki w 2023</w:t>
      </w:r>
      <w:r w:rsidRPr="00B63587">
        <w:rPr>
          <w:rFonts w:ascii="Times New Roman" w:eastAsia="Times New Roman" w:hAnsi="Times New Roman" w:cs="Times New Roman"/>
          <w:b/>
          <w:bCs/>
          <w:color w:val="000000" w:themeColor="text1"/>
          <w:sz w:val="24"/>
          <w:szCs w:val="24"/>
          <w:lang w:eastAsia="pl-PL"/>
        </w:rPr>
        <w:t xml:space="preserve"> roku”. </w:t>
      </w:r>
      <w:r w:rsidRPr="00B63587">
        <w:rPr>
          <w:rFonts w:ascii="Times New Roman" w:eastAsia="Calibri" w:hAnsi="Times New Roman" w:cs="Times New Roman"/>
          <w:color w:val="000000" w:themeColor="text1"/>
          <w:sz w:val="24"/>
          <w:szCs w:val="24"/>
          <w:lang w:eastAsia="pl-PL"/>
        </w:rPr>
        <w:t>Oferty złożone po terminie składania ofert nie będą rozpatrywane.</w:t>
      </w:r>
    </w:p>
    <w:p w14:paraId="222ED291" w14:textId="77777777" w:rsidR="00562F88" w:rsidRPr="00B63587" w:rsidRDefault="00562F88" w:rsidP="00562F88">
      <w:pPr>
        <w:spacing w:after="0" w:line="276" w:lineRule="auto"/>
        <w:ind w:left="-142" w:firstLine="76"/>
        <w:jc w:val="both"/>
        <w:rPr>
          <w:rFonts w:ascii="Times New Roman" w:eastAsia="Calibri" w:hAnsi="Times New Roman" w:cs="Times New Roman"/>
          <w:b/>
          <w:color w:val="000000" w:themeColor="text1"/>
          <w:sz w:val="24"/>
          <w:szCs w:val="24"/>
          <w:u w:val="single"/>
        </w:rPr>
      </w:pPr>
    </w:p>
    <w:p w14:paraId="7950C4F4"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2AA0AFC1"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71833895"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521E922E"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79DAD7D5"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5B970083" w14:textId="77777777" w:rsidR="00562F88" w:rsidRPr="00B63587" w:rsidRDefault="00562F88" w:rsidP="00562F88">
      <w:pPr>
        <w:pStyle w:val="Akapitzlist"/>
        <w:numPr>
          <w:ilvl w:val="0"/>
          <w:numId w:val="13"/>
        </w:numPr>
        <w:spacing w:after="0" w:line="276" w:lineRule="auto"/>
        <w:jc w:val="both"/>
        <w:rPr>
          <w:rFonts w:ascii="Times New Roman" w:eastAsia="Calibri" w:hAnsi="Times New Roman" w:cs="Times New Roman"/>
          <w:b/>
          <w:vanish/>
          <w:color w:val="000000" w:themeColor="text1"/>
          <w:sz w:val="24"/>
          <w:szCs w:val="24"/>
          <w:u w:val="single"/>
        </w:rPr>
      </w:pPr>
    </w:p>
    <w:p w14:paraId="4AFB7E6D" w14:textId="77777777" w:rsidR="00562F88" w:rsidRPr="00B63587" w:rsidRDefault="00562F88" w:rsidP="00562F88">
      <w:pPr>
        <w:pStyle w:val="Akapitzlist"/>
        <w:numPr>
          <w:ilvl w:val="0"/>
          <w:numId w:val="13"/>
        </w:numPr>
        <w:spacing w:after="0" w:line="360" w:lineRule="auto"/>
        <w:jc w:val="both"/>
        <w:rPr>
          <w:rFonts w:ascii="Times New Roman" w:eastAsia="Calibri" w:hAnsi="Times New Roman" w:cs="Times New Roman"/>
          <w:b/>
          <w:color w:val="000000" w:themeColor="text1"/>
          <w:sz w:val="24"/>
          <w:szCs w:val="24"/>
          <w:u w:val="single"/>
        </w:rPr>
      </w:pPr>
      <w:r w:rsidRPr="00B63587">
        <w:rPr>
          <w:rFonts w:ascii="Times New Roman" w:eastAsia="Calibri" w:hAnsi="Times New Roman" w:cs="Times New Roman"/>
          <w:b/>
          <w:color w:val="000000" w:themeColor="text1"/>
          <w:sz w:val="24"/>
          <w:szCs w:val="24"/>
          <w:u w:val="single"/>
        </w:rPr>
        <w:t>Kryteria wyboru oferty:</w:t>
      </w:r>
    </w:p>
    <w:p w14:paraId="2D2DF776" w14:textId="77777777" w:rsidR="00562F88" w:rsidRPr="00B63587" w:rsidRDefault="00562F88" w:rsidP="00562F88">
      <w:pPr>
        <w:pStyle w:val="Akapitzlist"/>
        <w:numPr>
          <w:ilvl w:val="0"/>
          <w:numId w:val="14"/>
        </w:numPr>
        <w:autoSpaceDE w:val="0"/>
        <w:autoSpaceDN w:val="0"/>
        <w:adjustRightInd w:val="0"/>
        <w:ind w:left="709" w:hanging="425"/>
        <w:jc w:val="both"/>
        <w:rPr>
          <w:rFonts w:ascii="Times New Roman" w:hAnsi="Times New Roman"/>
          <w:b/>
          <w:bCs/>
          <w:color w:val="000000" w:themeColor="text1"/>
          <w:sz w:val="24"/>
        </w:rPr>
      </w:pPr>
      <w:r w:rsidRPr="00B63587">
        <w:rPr>
          <w:rFonts w:ascii="Times New Roman" w:hAnsi="Times New Roman"/>
          <w:color w:val="000000" w:themeColor="text1"/>
          <w:sz w:val="24"/>
        </w:rPr>
        <w:t>Kryterium wyboru oferty jest cena (łączna cena ofertowa brutto – 100%).</w:t>
      </w:r>
    </w:p>
    <w:p w14:paraId="577B37DE" w14:textId="77777777" w:rsidR="00562F88" w:rsidRPr="00B63587" w:rsidRDefault="00562F88" w:rsidP="00562F88">
      <w:pPr>
        <w:pStyle w:val="Akapitzlist"/>
        <w:numPr>
          <w:ilvl w:val="0"/>
          <w:numId w:val="14"/>
        </w:numPr>
        <w:autoSpaceDE w:val="0"/>
        <w:autoSpaceDN w:val="0"/>
        <w:adjustRightInd w:val="0"/>
        <w:ind w:left="709" w:hanging="425"/>
        <w:jc w:val="both"/>
        <w:rPr>
          <w:rFonts w:ascii="Times New Roman" w:hAnsi="Times New Roman"/>
          <w:b/>
          <w:bCs/>
          <w:color w:val="000000" w:themeColor="text1"/>
          <w:sz w:val="24"/>
        </w:rPr>
      </w:pPr>
      <w:r w:rsidRPr="00B63587">
        <w:rPr>
          <w:rFonts w:ascii="Times New Roman" w:hAnsi="Times New Roman"/>
          <w:color w:val="000000" w:themeColor="text1"/>
          <w:sz w:val="24"/>
        </w:rPr>
        <w:t>Ofertą najkorzystniejszą będzie oferta z najniższą  łączną kwotą ofertową brutto, spełniającą wymagania Zamawiającego.</w:t>
      </w:r>
    </w:p>
    <w:p w14:paraId="1494E827" w14:textId="77777777" w:rsidR="00385E90" w:rsidRPr="00B63587" w:rsidRDefault="00385E90" w:rsidP="00385E90">
      <w:pPr>
        <w:pStyle w:val="Akapitzlist"/>
        <w:autoSpaceDE w:val="0"/>
        <w:autoSpaceDN w:val="0"/>
        <w:adjustRightInd w:val="0"/>
        <w:ind w:left="709"/>
        <w:jc w:val="both"/>
        <w:rPr>
          <w:rFonts w:ascii="Times New Roman" w:hAnsi="Times New Roman"/>
          <w:b/>
          <w:bCs/>
          <w:color w:val="000000" w:themeColor="text1"/>
          <w:sz w:val="24"/>
        </w:rPr>
      </w:pPr>
    </w:p>
    <w:p w14:paraId="042EFC44" w14:textId="77777777" w:rsidR="00562F88" w:rsidRPr="00B63587" w:rsidRDefault="00562F88" w:rsidP="00562F88">
      <w:pPr>
        <w:pStyle w:val="Akapitzlist"/>
        <w:numPr>
          <w:ilvl w:val="0"/>
          <w:numId w:val="13"/>
        </w:numPr>
        <w:spacing w:before="240" w:after="0" w:line="360" w:lineRule="auto"/>
        <w:jc w:val="both"/>
        <w:rPr>
          <w:rFonts w:ascii="Times New Roman" w:eastAsia="Calibri" w:hAnsi="Times New Roman" w:cs="Times New Roman"/>
          <w:b/>
          <w:bCs/>
          <w:color w:val="000000" w:themeColor="text1"/>
          <w:sz w:val="24"/>
          <w:szCs w:val="24"/>
        </w:rPr>
      </w:pPr>
      <w:r w:rsidRPr="00B63587">
        <w:rPr>
          <w:rFonts w:ascii="Times New Roman" w:eastAsia="Calibri" w:hAnsi="Times New Roman" w:cs="Times New Roman"/>
          <w:b/>
          <w:bCs/>
          <w:color w:val="000000" w:themeColor="text1"/>
          <w:sz w:val="24"/>
          <w:szCs w:val="24"/>
          <w:u w:val="single"/>
        </w:rPr>
        <w:t>Przyszłe zobowiązanie wykonawcy</w:t>
      </w:r>
    </w:p>
    <w:p w14:paraId="1990761A" w14:textId="77777777" w:rsidR="00562F88" w:rsidRPr="00B63587" w:rsidRDefault="00562F88" w:rsidP="00562F88">
      <w:pPr>
        <w:spacing w:after="0" w:line="276" w:lineRule="auto"/>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xml:space="preserve">Przyszłe zobowiązania wykonawców są uregulowane w projekcie umowy stanowiącym </w:t>
      </w:r>
      <w:r w:rsidRPr="00B63587">
        <w:rPr>
          <w:rFonts w:ascii="Times New Roman" w:eastAsia="Calibri" w:hAnsi="Times New Roman" w:cs="Times New Roman"/>
          <w:b/>
          <w:bCs/>
          <w:color w:val="000000" w:themeColor="text1"/>
          <w:sz w:val="24"/>
          <w:szCs w:val="24"/>
        </w:rPr>
        <w:t>załącznik nr 2</w:t>
      </w:r>
      <w:r w:rsidRPr="00B63587">
        <w:rPr>
          <w:rFonts w:ascii="Times New Roman" w:eastAsia="Calibri" w:hAnsi="Times New Roman" w:cs="Times New Roman"/>
          <w:color w:val="000000" w:themeColor="text1"/>
          <w:sz w:val="24"/>
          <w:szCs w:val="24"/>
        </w:rPr>
        <w:t xml:space="preserve"> do ogłoszenia. Przyjęcie warunków i złożenie oferty jest równoznaczne </w:t>
      </w:r>
      <w:r w:rsidRPr="00B63587">
        <w:rPr>
          <w:rFonts w:ascii="Times New Roman" w:eastAsia="Calibri" w:hAnsi="Times New Roman" w:cs="Times New Roman"/>
          <w:color w:val="000000" w:themeColor="text1"/>
          <w:sz w:val="24"/>
          <w:szCs w:val="24"/>
        </w:rPr>
        <w:br/>
        <w:t>z przyjęciem proponowanych warunków umowy.</w:t>
      </w:r>
    </w:p>
    <w:p w14:paraId="2B1B445B" w14:textId="77777777" w:rsidR="00562F88" w:rsidRPr="00B63587" w:rsidRDefault="00562F88" w:rsidP="00562F88">
      <w:pPr>
        <w:widowControl w:val="0"/>
        <w:suppressAutoHyphens/>
        <w:spacing w:after="0" w:line="276" w:lineRule="auto"/>
        <w:jc w:val="both"/>
        <w:rPr>
          <w:rFonts w:ascii="Times New Roman" w:eastAsia="Lucida Sans Unicode" w:hAnsi="Times New Roman" w:cs="Tahoma"/>
          <w:color w:val="000000" w:themeColor="text1"/>
          <w:kern w:val="2"/>
          <w:sz w:val="24"/>
          <w:szCs w:val="24"/>
          <w:lang w:eastAsia="hi-IN" w:bidi="hi-IN"/>
        </w:rPr>
      </w:pPr>
    </w:p>
    <w:p w14:paraId="501A1C84" w14:textId="77777777" w:rsidR="00562F88" w:rsidRPr="00B63587" w:rsidRDefault="00562F88" w:rsidP="00562F88">
      <w:pPr>
        <w:pStyle w:val="Akapitzlist"/>
        <w:widowControl w:val="0"/>
        <w:numPr>
          <w:ilvl w:val="0"/>
          <w:numId w:val="13"/>
        </w:numPr>
        <w:suppressAutoHyphens/>
        <w:spacing w:after="0" w:line="276" w:lineRule="auto"/>
        <w:jc w:val="both"/>
        <w:rPr>
          <w:rFonts w:ascii="Times New Roman" w:eastAsia="Lucida Sans Unicode" w:hAnsi="Times New Roman" w:cs="Tahoma"/>
          <w:color w:val="000000" w:themeColor="text1"/>
          <w:kern w:val="2"/>
          <w:sz w:val="24"/>
          <w:szCs w:val="24"/>
          <w:lang w:eastAsia="hi-IN" w:bidi="hi-IN"/>
        </w:rPr>
      </w:pPr>
      <w:r w:rsidRPr="00B63587">
        <w:rPr>
          <w:rFonts w:ascii="Times New Roman" w:eastAsia="Times New Roman" w:hAnsi="Times New Roman" w:cs="Times New Roman"/>
          <w:bCs/>
          <w:color w:val="000000" w:themeColor="text1"/>
          <w:sz w:val="24"/>
          <w:szCs w:val="24"/>
          <w:lang w:eastAsia="pl-PL"/>
        </w:rPr>
        <w:t xml:space="preserve">Termin związania ofertą: </w:t>
      </w:r>
      <w:r w:rsidRPr="00B63587">
        <w:rPr>
          <w:rFonts w:ascii="Times New Roman" w:eastAsia="Times New Roman" w:hAnsi="Times New Roman" w:cs="Times New Roman"/>
          <w:color w:val="000000" w:themeColor="text1"/>
          <w:sz w:val="24"/>
          <w:szCs w:val="24"/>
          <w:lang w:eastAsia="pl-PL"/>
        </w:rPr>
        <w:t>30 dni.</w:t>
      </w:r>
    </w:p>
    <w:p w14:paraId="14C4DC68" w14:textId="77777777" w:rsidR="00562F88" w:rsidRPr="00B63587" w:rsidRDefault="00562F88" w:rsidP="00562F88">
      <w:pPr>
        <w:widowControl w:val="0"/>
        <w:suppressAutoHyphens/>
        <w:spacing w:after="0" w:line="276" w:lineRule="auto"/>
        <w:jc w:val="both"/>
        <w:rPr>
          <w:rFonts w:ascii="Times New Roman" w:eastAsia="Lucida Sans Unicode" w:hAnsi="Times New Roman" w:cs="Tahoma"/>
          <w:color w:val="000000" w:themeColor="text1"/>
          <w:kern w:val="2"/>
          <w:sz w:val="24"/>
          <w:szCs w:val="24"/>
          <w:lang w:eastAsia="hi-IN" w:bidi="hi-IN"/>
        </w:rPr>
      </w:pPr>
    </w:p>
    <w:p w14:paraId="5F483D33" w14:textId="77777777" w:rsidR="00562F88" w:rsidRPr="00B63587" w:rsidRDefault="00562F88" w:rsidP="00562F88">
      <w:pPr>
        <w:pStyle w:val="Akapitzlist"/>
        <w:widowControl w:val="0"/>
        <w:numPr>
          <w:ilvl w:val="0"/>
          <w:numId w:val="13"/>
        </w:numPr>
        <w:suppressAutoHyphens/>
        <w:spacing w:after="0" w:line="276" w:lineRule="auto"/>
        <w:jc w:val="both"/>
        <w:rPr>
          <w:rFonts w:ascii="Times New Roman" w:eastAsia="Lucida Sans Unicode" w:hAnsi="Times New Roman" w:cs="Tahoma"/>
          <w:color w:val="000000" w:themeColor="text1"/>
          <w:kern w:val="2"/>
          <w:sz w:val="24"/>
          <w:szCs w:val="24"/>
          <w:lang w:eastAsia="hi-IN" w:bidi="hi-IN"/>
        </w:rPr>
      </w:pPr>
      <w:r w:rsidRPr="00B63587">
        <w:rPr>
          <w:rFonts w:ascii="Times New Roman" w:eastAsia="Times New Roman" w:hAnsi="Times New Roman" w:cs="Times New Roman"/>
          <w:b/>
          <w:bCs/>
          <w:color w:val="000000" w:themeColor="text1"/>
          <w:sz w:val="24"/>
          <w:szCs w:val="24"/>
          <w:lang w:eastAsia="pl-PL"/>
        </w:rPr>
        <w:t>Dodatkowe informacje:</w:t>
      </w:r>
    </w:p>
    <w:p w14:paraId="7160A8F0" w14:textId="77777777" w:rsidR="00562F88" w:rsidRPr="00B63587" w:rsidRDefault="00562F88" w:rsidP="00562F88">
      <w:pPr>
        <w:spacing w:after="0" w:line="240" w:lineRule="auto"/>
        <w:rPr>
          <w:rFonts w:ascii="Times New Roman" w:eastAsia="Times New Roman" w:hAnsi="Times New Roman" w:cs="Times New Roman"/>
          <w:bCs/>
          <w:color w:val="000000" w:themeColor="text1"/>
          <w:sz w:val="24"/>
          <w:szCs w:val="24"/>
          <w:lang w:eastAsia="pl-PL"/>
        </w:rPr>
      </w:pPr>
    </w:p>
    <w:p w14:paraId="243DF01B" w14:textId="338EF665"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 xml:space="preserve">W toku badania i oceny ofert może żądać od Wykonawców wyjaśnień dotyczących treści złożonych ofert i wezwać Wykonawcę do złożenia stosowanych wyjaśnień </w:t>
      </w:r>
      <w:r w:rsidR="004C73E3" w:rsidRPr="00B63587">
        <w:rPr>
          <w:rFonts w:ascii="Times New Roman" w:eastAsia="Times New Roman" w:hAnsi="Times New Roman" w:cs="Times New Roman"/>
          <w:color w:val="000000" w:themeColor="text1"/>
          <w:sz w:val="24"/>
          <w:szCs w:val="24"/>
          <w:lang w:eastAsia="pl-PL"/>
        </w:rPr>
        <w:t xml:space="preserve">                                           </w:t>
      </w:r>
      <w:r w:rsidRPr="00B63587">
        <w:rPr>
          <w:rFonts w:ascii="Times New Roman" w:eastAsia="Times New Roman" w:hAnsi="Times New Roman" w:cs="Times New Roman"/>
          <w:color w:val="000000" w:themeColor="text1"/>
          <w:sz w:val="24"/>
          <w:szCs w:val="24"/>
          <w:lang w:eastAsia="pl-PL"/>
        </w:rPr>
        <w:t>z jednoczesnym wyznaczeniem odpowiedniego terminu. Wyjaśnienia treści oferty nie mogą prowadzić do jej zmiany.</w:t>
      </w:r>
    </w:p>
    <w:p w14:paraId="77310B74"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2F916491"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iCs/>
          <w:color w:val="000000" w:themeColor="text1"/>
          <w:sz w:val="24"/>
          <w:szCs w:val="24"/>
          <w:lang w:eastAsia="pl-PL"/>
        </w:rPr>
        <w:t>Pracownik prowadzący postępowanie</w:t>
      </w:r>
      <w:r w:rsidRPr="00B63587">
        <w:rPr>
          <w:rFonts w:ascii="Times New Roman" w:eastAsia="Times New Roman" w:hAnsi="Times New Roman" w:cs="Times New Roman"/>
          <w:color w:val="000000" w:themeColor="text1"/>
          <w:sz w:val="24"/>
          <w:szCs w:val="24"/>
          <w:lang w:eastAsia="pl-PL"/>
        </w:rPr>
        <w:t xml:space="preserve"> poprawia w ofercie:</w:t>
      </w:r>
    </w:p>
    <w:p w14:paraId="77CBD93A" w14:textId="77777777" w:rsidR="00562F88" w:rsidRPr="00B63587" w:rsidRDefault="00562F88" w:rsidP="00562F88">
      <w:pPr>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oczywiste omyłki pisarskie;</w:t>
      </w:r>
    </w:p>
    <w:p w14:paraId="62597C01" w14:textId="77777777" w:rsidR="00562F88" w:rsidRPr="00B63587" w:rsidRDefault="00562F88" w:rsidP="00562F88">
      <w:pPr>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oczywiste omyłki rachunkowe z uwzględnieniem konsekwencji rachunkowych dokonanych poprawek;</w:t>
      </w:r>
    </w:p>
    <w:p w14:paraId="1DF72EF9" w14:textId="77777777" w:rsidR="00562F88" w:rsidRPr="00B63587" w:rsidRDefault="00562F88" w:rsidP="00562F88">
      <w:pPr>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inne omyłki polegające na niezgodności oferty z zapytaniem ofertowym, niepowodujące istotnych zmian w treści oferty</w:t>
      </w:r>
    </w:p>
    <w:p w14:paraId="2ED1BC8E"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 o czym niezwłocznie informuje Wykonawcę.</w:t>
      </w:r>
    </w:p>
    <w:p w14:paraId="3F3B72F8"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66B676B3"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Zamawiający odrzuca ofertę jeżeli:</w:t>
      </w:r>
    </w:p>
    <w:p w14:paraId="00F48C5E" w14:textId="77777777" w:rsidR="00562F88" w:rsidRPr="00B63587" w:rsidRDefault="00562F88" w:rsidP="00562F88">
      <w:pPr>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zawiera braki uniemożliwiające dokonania oceny jej treści. Dotyczy to w szczególności ceny lub innych warunków określonych w zapytaniu ofertowym jako kryterium oceny ofert;</w:t>
      </w:r>
    </w:p>
    <w:p w14:paraId="40B9B5BC" w14:textId="77777777" w:rsidR="00562F88" w:rsidRPr="00B63587" w:rsidRDefault="00562F88" w:rsidP="00562F88">
      <w:pPr>
        <w:numPr>
          <w:ilvl w:val="0"/>
          <w:numId w:val="16"/>
        </w:numPr>
        <w:spacing w:after="0" w:line="240" w:lineRule="auto"/>
        <w:ind w:left="709" w:hanging="283"/>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jej treść nie odpowiada warunkom zamówienia, w szczególności ze względu na jej niezgodność z opisem przedmiotu zamówienia;</w:t>
      </w:r>
    </w:p>
    <w:p w14:paraId="2F7DC0FF" w14:textId="0E8F591C" w:rsidR="00562F88" w:rsidRPr="00B63587" w:rsidRDefault="00562F88" w:rsidP="00562F88">
      <w:pPr>
        <w:numPr>
          <w:ilvl w:val="0"/>
          <w:numId w:val="16"/>
        </w:numPr>
        <w:spacing w:after="0" w:line="240" w:lineRule="auto"/>
        <w:ind w:left="709" w:hanging="283"/>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 xml:space="preserve">jej złożenie stanowi czyn nieuczciwej konkurencji w rozumieniu przepisów </w:t>
      </w:r>
      <w:r w:rsidR="004C73E3" w:rsidRPr="00B63587">
        <w:rPr>
          <w:rFonts w:ascii="Times New Roman" w:eastAsia="Times New Roman" w:hAnsi="Times New Roman" w:cs="Times New Roman"/>
          <w:color w:val="000000" w:themeColor="text1"/>
          <w:sz w:val="24"/>
          <w:szCs w:val="24"/>
          <w:lang w:eastAsia="pl-PL"/>
        </w:rPr>
        <w:t xml:space="preserve">                                     </w:t>
      </w:r>
      <w:r w:rsidRPr="00B63587">
        <w:rPr>
          <w:rFonts w:ascii="Times New Roman" w:eastAsia="Times New Roman" w:hAnsi="Times New Roman" w:cs="Times New Roman"/>
          <w:color w:val="000000" w:themeColor="text1"/>
          <w:sz w:val="24"/>
          <w:szCs w:val="24"/>
          <w:lang w:eastAsia="pl-PL"/>
        </w:rPr>
        <w:t>o zwalczaniu nieuczciwej konkurencji;</w:t>
      </w:r>
    </w:p>
    <w:p w14:paraId="0661B176" w14:textId="77777777" w:rsidR="00562F88" w:rsidRPr="00B63587" w:rsidRDefault="00562F88" w:rsidP="00562F88">
      <w:pPr>
        <w:numPr>
          <w:ilvl w:val="0"/>
          <w:numId w:val="16"/>
        </w:numPr>
        <w:spacing w:after="0" w:line="240" w:lineRule="auto"/>
        <w:ind w:left="709" w:hanging="283"/>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lastRenderedPageBreak/>
        <w:t>Wykonawca nie złożył stosownych wyjaśnień dotyczących treści przekazanych ofert, w terminie wskazanym w wezwaniu Zamawiającego;</w:t>
      </w:r>
    </w:p>
    <w:p w14:paraId="6CE19F88" w14:textId="77777777" w:rsidR="00562F88" w:rsidRPr="00B63587" w:rsidRDefault="00562F88" w:rsidP="00562F88">
      <w:pPr>
        <w:numPr>
          <w:ilvl w:val="0"/>
          <w:numId w:val="16"/>
        </w:numPr>
        <w:spacing w:after="0" w:line="240" w:lineRule="auto"/>
        <w:ind w:left="709" w:hanging="283"/>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Wpłynęła po terminie składania ofert.</w:t>
      </w:r>
    </w:p>
    <w:p w14:paraId="26B20FEE"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Na zapytania Wykonawców w zakresie zapytania ofertowego Zamawiający udziela wyjaśnień, chyba że zapytanie wpłynęło do Zamawiającego w ostatnim dniu przewidzianym na składanie ofert.</w:t>
      </w:r>
    </w:p>
    <w:p w14:paraId="1819EA1E"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35372D68"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Dopuszcza się możliwość prowadzenia negocjacji ofert z trzema Wykonawcami, którzy złożyli najkorzystniejsze oferty w ramach zastosowanych kryteriów oceny ofert, a w przypadku mniejszej liczby otrzymanych ofert Zamawiający zakwalifikuje do negocjacji wszystkich Wykonawców, których oferty spełniają wymagania zawarte w zapytaniu ofertowym.</w:t>
      </w:r>
    </w:p>
    <w:p w14:paraId="20D5C494"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43E3146B"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Jeżeli wybrany Wykonawca uchyla się od zawarcia umowy, najkorzystniejsza oferta może zostać wybrana spośród ofert pozostałych, bez przeprowadzania ich ponownej oceny.</w:t>
      </w:r>
    </w:p>
    <w:p w14:paraId="79931E9D"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1C0A73C2"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Zamawiający ma prawo unieważnić postępowanie o udzielenie zamówienia na każdym etapie bez podania przyczyny.</w:t>
      </w:r>
    </w:p>
    <w:p w14:paraId="5807A3BB" w14:textId="77777777" w:rsidR="00562F88" w:rsidRPr="00B63587" w:rsidRDefault="00562F88" w:rsidP="00562F88">
      <w:pPr>
        <w:spacing w:after="0" w:line="240" w:lineRule="auto"/>
        <w:ind w:left="426"/>
        <w:jc w:val="both"/>
        <w:rPr>
          <w:rFonts w:ascii="Times New Roman" w:eastAsia="Times New Roman" w:hAnsi="Times New Roman" w:cs="Times New Roman"/>
          <w:b/>
          <w:color w:val="000000" w:themeColor="text1"/>
          <w:sz w:val="24"/>
          <w:szCs w:val="24"/>
          <w:lang w:eastAsia="pl-PL"/>
        </w:rPr>
      </w:pPr>
    </w:p>
    <w:p w14:paraId="38211700" w14:textId="77777777" w:rsidR="00562F88" w:rsidRPr="00B63587" w:rsidRDefault="00562F88" w:rsidP="00562F88">
      <w:pPr>
        <w:spacing w:after="0" w:line="240" w:lineRule="auto"/>
        <w:ind w:left="426"/>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Postępowanie  unieważnia się obligatoryjnie, jeżeli:</w:t>
      </w:r>
    </w:p>
    <w:p w14:paraId="687C1B36" w14:textId="77777777" w:rsidR="00562F88" w:rsidRPr="00B63587" w:rsidRDefault="00562F88" w:rsidP="00562F88">
      <w:pPr>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nie wpłynęła żadna oferta lub żadna oferta nie spełnia warunków udziału w postępowaniu;</w:t>
      </w:r>
    </w:p>
    <w:p w14:paraId="7C2CDA01" w14:textId="77777777" w:rsidR="00562F88" w:rsidRPr="00B63587" w:rsidRDefault="00562F88" w:rsidP="00562F88">
      <w:pPr>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cena najkorzystniejszej oferty przekroczy kwotę, jaką Zamawiający może przeznaczyć na sfinansowanie zamówienia; chyba że może ją zwiększyć do ceny najkorzystniejszej oferty;</w:t>
      </w:r>
    </w:p>
    <w:p w14:paraId="5FB44E13" w14:textId="77777777" w:rsidR="00562F88" w:rsidRPr="00B63587" w:rsidRDefault="00562F88" w:rsidP="00562F88">
      <w:pPr>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wystąpi zmiana okoliczności powodujących, że realizacja zamówienia jest niecelowa;</w:t>
      </w:r>
    </w:p>
    <w:p w14:paraId="23241688" w14:textId="77777777" w:rsidR="00562F88" w:rsidRPr="00B63587" w:rsidRDefault="00562F88" w:rsidP="00562F88">
      <w:pPr>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zapytanie obarczone będzie wadą uniemożliwiającą zawarcie ważnej umowy.</w:t>
      </w:r>
    </w:p>
    <w:p w14:paraId="3A811AE6" w14:textId="77777777" w:rsidR="00562F88" w:rsidRPr="00B63587" w:rsidRDefault="00562F88" w:rsidP="00562F88">
      <w:pPr>
        <w:spacing w:after="0" w:line="240" w:lineRule="auto"/>
        <w:ind w:left="720"/>
        <w:jc w:val="both"/>
        <w:rPr>
          <w:rFonts w:ascii="Times New Roman" w:eastAsia="Times New Roman" w:hAnsi="Times New Roman" w:cs="Times New Roman"/>
          <w:color w:val="000000" w:themeColor="text1"/>
          <w:sz w:val="24"/>
          <w:szCs w:val="24"/>
          <w:lang w:eastAsia="pl-PL"/>
        </w:rPr>
      </w:pPr>
    </w:p>
    <w:p w14:paraId="05F1CBF0" w14:textId="77777777" w:rsidR="00562F88" w:rsidRPr="00B63587" w:rsidRDefault="00562F88" w:rsidP="00562F88">
      <w:pPr>
        <w:pStyle w:val="Akapitzlist"/>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b/>
          <w:color w:val="000000" w:themeColor="text1"/>
          <w:sz w:val="24"/>
          <w:szCs w:val="24"/>
          <w:lang w:eastAsia="pl-PL"/>
        </w:rPr>
        <w:t xml:space="preserve">Klauzula informacyjna z art. 13 RODO </w:t>
      </w:r>
    </w:p>
    <w:p w14:paraId="28297C9F" w14:textId="77777777" w:rsidR="00562F88" w:rsidRPr="00B63587" w:rsidRDefault="00562F88" w:rsidP="00562F88">
      <w:pPr>
        <w:spacing w:after="0" w:line="240" w:lineRule="auto"/>
        <w:ind w:firstLine="360"/>
        <w:jc w:val="both"/>
        <w:rPr>
          <w:rFonts w:ascii="Times New Roman" w:eastAsia="Times New Roman" w:hAnsi="Times New Roman" w:cs="Times New Roman"/>
          <w:bCs/>
          <w:color w:val="000000" w:themeColor="text1"/>
          <w:sz w:val="24"/>
          <w:szCs w:val="24"/>
          <w:lang w:eastAsia="pl-PL"/>
        </w:rPr>
      </w:pPr>
      <w:r w:rsidRPr="00B63587">
        <w:rPr>
          <w:rFonts w:ascii="Times New Roman" w:eastAsia="Calibri" w:hAnsi="Times New Roman" w:cs="Times New Roman"/>
          <w:color w:val="000000" w:themeColor="text1"/>
          <w:sz w:val="24"/>
          <w:szCs w:val="24"/>
        </w:rPr>
        <w:t xml:space="preserve">Zgodnie z art. 13 ust. 1 i 2 rozporządzenia Parlamentu Europejskiego i Rady (UE) 2016/679 z dnia 27 kwietnia 2016 r. w sprawie ochrony osób fizycznych w związku </w:t>
      </w:r>
      <w:r w:rsidRPr="00B63587">
        <w:rPr>
          <w:rFonts w:ascii="Times New Roman" w:eastAsia="Calibri" w:hAnsi="Times New Roman" w:cs="Times New Roman"/>
          <w:color w:val="000000" w:themeColor="text1"/>
          <w:sz w:val="24"/>
          <w:szCs w:val="24"/>
        </w:rPr>
        <w:br/>
        <w:t>z przetwarzaniem danych osobowych i w sprawach swobodnego przepływu takich danych oraz uchylenia dyrektywy  95/46/WE (ogólne rozporządzenie o ochronie danych osobowych) (Dz. Urz. UE L 119 z 04.05.2016, str. 1), dalej „RODO”, informuję, że:</w:t>
      </w:r>
    </w:p>
    <w:p w14:paraId="5A9EAFB5"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xml:space="preserve">administratorem Pani/Pana danych osobowych jest w Urzędzie Gminy Suwałki -  Wójt Gminy Suwałki, ul. Świerkowa 45, 16-400 Suwałki, tel. 875659300, email </w:t>
      </w:r>
      <w:hyperlink r:id="rId10" w:history="1">
        <w:r w:rsidRPr="00B63587">
          <w:rPr>
            <w:rStyle w:val="Hipercze"/>
            <w:rFonts w:ascii="Times New Roman" w:eastAsia="Calibri" w:hAnsi="Times New Roman" w:cs="Times New Roman"/>
            <w:color w:val="000000" w:themeColor="text1"/>
            <w:sz w:val="24"/>
            <w:szCs w:val="24"/>
          </w:rPr>
          <w:t>sekretariat@gmina.suwalki.pl</w:t>
        </w:r>
      </w:hyperlink>
      <w:r w:rsidRPr="00B63587">
        <w:rPr>
          <w:rFonts w:ascii="Times New Roman" w:eastAsia="Calibri" w:hAnsi="Times New Roman" w:cs="Times New Roman"/>
          <w:color w:val="000000" w:themeColor="text1"/>
          <w:sz w:val="24"/>
          <w:szCs w:val="24"/>
        </w:rPr>
        <w:t>;</w:t>
      </w:r>
    </w:p>
    <w:p w14:paraId="14C7ABB1"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inspektorem ochrony danych osobowych w  Urzędzie Gminy Suwałki jest Pani Katarzyna Żuk, tel. 875659300 email, iod@gmina.suwalki.pl ;</w:t>
      </w:r>
    </w:p>
    <w:p w14:paraId="4B125F38"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Pani/Pana dane osobowe przetwarzane będą na podstawie art. 6 ust. 1 lit. c RODO w celu związanym z niniejszym postępowaniem o udzielenie zamówienia publicznego;</w:t>
      </w:r>
    </w:p>
    <w:p w14:paraId="1ADBD0D8"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odbiorcami Pani/Pana danych osobowych będą osoby lub podmioty uprawnione na podstawie przepisów prawa lub umowy na przetwarzanie danych osobowych;</w:t>
      </w:r>
    </w:p>
    <w:p w14:paraId="7DE7BEB7"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Pani/Pana dane osobowe będą przetwarzane do czasu osiągnięcia celu, w jakim je pozyskano, a po tym czasie przez okres oraz w zakresie wymaganym przez przepisy powszechnie obowiązującego prawa;</w:t>
      </w:r>
    </w:p>
    <w:p w14:paraId="3E8C60ED"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podanie przez Panią/Pana danych osobowych jest obowiązkowe. W przypadku niepodania danych nie będzie możliwy udział w postępowaniu o udzielenie zamówienia publicznego, którego wartość nie przekracza kwoty 130 000 zł netto;</w:t>
      </w:r>
    </w:p>
    <w:p w14:paraId="2A6F340C"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lastRenderedPageBreak/>
        <w:t>w odniesieniu do Pani/Pana danych osobowych decyzje nie będą podejmowane w sposób zautomatyzowany, stosownie do art. 22 RODO;</w:t>
      </w:r>
    </w:p>
    <w:p w14:paraId="072C82EF" w14:textId="77777777" w:rsidR="00562F88" w:rsidRPr="00B63587" w:rsidRDefault="00562F88" w:rsidP="00562F88">
      <w:pPr>
        <w:numPr>
          <w:ilvl w:val="0"/>
          <w:numId w:val="18"/>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posiada Pani/Pan:</w:t>
      </w:r>
    </w:p>
    <w:p w14:paraId="51A7C4BE"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na podstawie art. 15 RODO prawo dostępu do danych osobowych Pani/Pana dotyczących;</w:t>
      </w:r>
    </w:p>
    <w:p w14:paraId="2C339686"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na podstawie art. 16 RODO prawo do sprostowania pani/Pana danych osobowych*;</w:t>
      </w:r>
    </w:p>
    <w:p w14:paraId="522262ED"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na podstawie art. 18 RODO prawo żądania od administratora ograniczenia przetwarzania danych osobowych z zastrzeżeniem przypadków, o których mowa w art. 18 ust. 2 RODO**;</w:t>
      </w:r>
    </w:p>
    <w:p w14:paraId="0C3A0C8C"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prawo do wniesienia skargi do Prezesa Urzędu Ochrony Danych Osobowych, gdy uzna Pani/Pan, że przetwarzanie danych osobowych Pani/Pana dotyczących narusza przepisy RODO;</w:t>
      </w:r>
    </w:p>
    <w:p w14:paraId="2A00004C" w14:textId="77777777" w:rsidR="00562F88" w:rsidRPr="00B63587" w:rsidRDefault="00562F88" w:rsidP="00562F88">
      <w:pPr>
        <w:numPr>
          <w:ilvl w:val="0"/>
          <w:numId w:val="19"/>
        </w:numPr>
        <w:spacing w:after="0" w:line="240" w:lineRule="auto"/>
        <w:ind w:left="426" w:hanging="426"/>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nie przysługuje Pani/Panu:</w:t>
      </w:r>
    </w:p>
    <w:p w14:paraId="5D18283E"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w związku z art. 17 ust. 3 lit. b, d lub e RODO prawo do usunięcia danych osobowych;</w:t>
      </w:r>
    </w:p>
    <w:p w14:paraId="02CCBB0D"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prawo do przenoszenia danych osobowych, o których mowa w art. 20 RODO;</w:t>
      </w:r>
    </w:p>
    <w:p w14:paraId="0330A41D" w14:textId="77777777" w:rsidR="00562F88" w:rsidRPr="00B63587" w:rsidRDefault="00562F88" w:rsidP="00562F88">
      <w:pPr>
        <w:spacing w:after="0" w:line="240" w:lineRule="auto"/>
        <w:ind w:left="480"/>
        <w:jc w:val="both"/>
        <w:rPr>
          <w:rFonts w:ascii="Times New Roman" w:eastAsia="Calibri" w:hAnsi="Times New Roman" w:cs="Times New Roman"/>
          <w:color w:val="000000" w:themeColor="text1"/>
          <w:sz w:val="24"/>
          <w:szCs w:val="24"/>
        </w:rPr>
      </w:pPr>
      <w:r w:rsidRPr="00B63587">
        <w:rPr>
          <w:rFonts w:ascii="Times New Roman" w:eastAsia="Calibri" w:hAnsi="Times New Roman" w:cs="Times New Roman"/>
          <w:color w:val="000000" w:themeColor="text1"/>
          <w:sz w:val="24"/>
          <w:szCs w:val="24"/>
        </w:rPr>
        <w:t>- na podstawie art. 21 RODO prawo sprzeciwu, wobec przetwarzania danych osobowych, gdyż podstawą prawną przetwarzania Pani/Pana danych osobowych jest art. 6 ust. 1 lit. c RODO.</w:t>
      </w:r>
    </w:p>
    <w:p w14:paraId="7C149D76" w14:textId="77777777" w:rsidR="00562F88" w:rsidRPr="00B63587" w:rsidRDefault="00562F88" w:rsidP="00562F88">
      <w:pPr>
        <w:spacing w:after="0" w:line="240" w:lineRule="auto"/>
        <w:ind w:left="480"/>
        <w:jc w:val="both"/>
        <w:rPr>
          <w:rFonts w:ascii="Times New Roman" w:eastAsia="Calibri" w:hAnsi="Times New Roman" w:cs="Times New Roman"/>
          <w:b/>
          <w:color w:val="000000" w:themeColor="text1"/>
          <w:sz w:val="24"/>
          <w:szCs w:val="24"/>
        </w:rPr>
      </w:pPr>
    </w:p>
    <w:p w14:paraId="3DE9C028" w14:textId="77777777" w:rsidR="00562F88" w:rsidRPr="00B63587" w:rsidRDefault="00562F88" w:rsidP="00562F88">
      <w:pPr>
        <w:spacing w:after="0" w:line="240" w:lineRule="auto"/>
        <w:jc w:val="both"/>
        <w:rPr>
          <w:rFonts w:ascii="Times New Roman" w:eastAsia="Calibri" w:hAnsi="Times New Roman" w:cs="Times New Roman"/>
          <w:i/>
          <w:color w:val="000000" w:themeColor="text1"/>
          <w:sz w:val="16"/>
          <w:szCs w:val="16"/>
        </w:rPr>
      </w:pPr>
      <w:r w:rsidRPr="00B63587">
        <w:rPr>
          <w:rFonts w:ascii="Times New Roman" w:eastAsia="Calibri" w:hAnsi="Times New Roman" w:cs="Times New Roman"/>
          <w:b/>
          <w:i/>
          <w:color w:val="000000" w:themeColor="text1"/>
          <w:sz w:val="16"/>
          <w:szCs w:val="16"/>
          <w:vertAlign w:val="superscript"/>
        </w:rPr>
        <w:t xml:space="preserve">* </w:t>
      </w:r>
      <w:r w:rsidRPr="00B63587">
        <w:rPr>
          <w:rFonts w:ascii="Times New Roman" w:eastAsia="Calibri" w:hAnsi="Times New Roman" w:cs="Times New Roman"/>
          <w:b/>
          <w:i/>
          <w:color w:val="000000" w:themeColor="text1"/>
          <w:sz w:val="16"/>
          <w:szCs w:val="16"/>
        </w:rPr>
        <w:t>Wyjaśnienie:</w:t>
      </w:r>
      <w:r w:rsidRPr="00B63587">
        <w:rPr>
          <w:rFonts w:ascii="Times New Roman" w:eastAsia="Calibri" w:hAnsi="Times New Roman" w:cs="Times New Roman"/>
          <w:i/>
          <w:color w:val="000000" w:themeColor="text1"/>
          <w:sz w:val="16"/>
          <w:szCs w:val="16"/>
        </w:rPr>
        <w:t xml:space="preserve"> </w:t>
      </w:r>
      <w:r w:rsidRPr="00B63587">
        <w:rPr>
          <w:rFonts w:ascii="Times New Roman" w:eastAsia="Times New Roman" w:hAnsi="Times New Roman" w:cs="Times New Roman"/>
          <w:i/>
          <w:color w:val="000000" w:themeColor="text1"/>
          <w:sz w:val="16"/>
          <w:szCs w:val="16"/>
          <w:lang w:eastAsia="pl-PL"/>
        </w:rPr>
        <w:t xml:space="preserve">skorzystanie z prawa do sprostowania nie może skutkować zmianą </w:t>
      </w:r>
      <w:r w:rsidRPr="00B63587">
        <w:rPr>
          <w:rFonts w:ascii="Times New Roman" w:eastAsia="Calibri" w:hAnsi="Times New Roman" w:cs="Times New Roman"/>
          <w:i/>
          <w:color w:val="000000" w:themeColor="text1"/>
          <w:sz w:val="16"/>
          <w:szCs w:val="16"/>
        </w:rPr>
        <w:t>wyniku postępowania o udzielenie zamówienia publicznego.</w:t>
      </w:r>
    </w:p>
    <w:p w14:paraId="4B7DA050" w14:textId="77777777" w:rsidR="00562F88" w:rsidRPr="00B63587" w:rsidRDefault="00562F88" w:rsidP="00562F88">
      <w:pPr>
        <w:spacing w:after="0" w:line="240" w:lineRule="auto"/>
        <w:jc w:val="both"/>
        <w:rPr>
          <w:rFonts w:ascii="Times New Roman" w:eastAsia="Times New Roman" w:hAnsi="Times New Roman" w:cs="Times New Roman"/>
          <w:i/>
          <w:color w:val="000000" w:themeColor="text1"/>
          <w:sz w:val="24"/>
          <w:szCs w:val="24"/>
          <w:lang w:eastAsia="pl-PL"/>
        </w:rPr>
      </w:pPr>
      <w:r w:rsidRPr="00B63587">
        <w:rPr>
          <w:rFonts w:ascii="Times New Roman" w:eastAsia="Calibri" w:hAnsi="Times New Roman" w:cs="Times New Roman"/>
          <w:b/>
          <w:i/>
          <w:color w:val="000000" w:themeColor="text1"/>
          <w:sz w:val="16"/>
          <w:szCs w:val="16"/>
          <w:vertAlign w:val="superscript"/>
        </w:rPr>
        <w:t xml:space="preserve">** </w:t>
      </w:r>
      <w:r w:rsidRPr="00B63587">
        <w:rPr>
          <w:rFonts w:ascii="Times New Roman" w:eastAsia="Calibri" w:hAnsi="Times New Roman" w:cs="Times New Roman"/>
          <w:b/>
          <w:i/>
          <w:color w:val="000000" w:themeColor="text1"/>
          <w:sz w:val="16"/>
          <w:szCs w:val="16"/>
        </w:rPr>
        <w:t>Wyjaśnienie:</w:t>
      </w:r>
      <w:r w:rsidRPr="00B63587">
        <w:rPr>
          <w:rFonts w:ascii="Times New Roman" w:eastAsia="Calibri" w:hAnsi="Times New Roman" w:cs="Times New Roman"/>
          <w:i/>
          <w:color w:val="000000" w:themeColor="text1"/>
          <w:sz w:val="16"/>
          <w:szCs w:val="16"/>
        </w:rPr>
        <w:t xml:space="preserve"> prawo do ograniczenia przetwarzania nie ma zastosowania w odniesieniu do </w:t>
      </w:r>
      <w:r w:rsidRPr="00B63587">
        <w:rPr>
          <w:rFonts w:ascii="Times New Roman" w:eastAsia="Times New Roman" w:hAnsi="Times New Roman" w:cs="Times New Roman"/>
          <w:i/>
          <w:color w:val="000000" w:themeColor="text1"/>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sidRPr="00B63587">
        <w:rPr>
          <w:rFonts w:ascii="Times New Roman" w:eastAsia="Times New Roman" w:hAnsi="Times New Roman" w:cs="Times New Roman"/>
          <w:i/>
          <w:color w:val="000000" w:themeColor="text1"/>
          <w:sz w:val="24"/>
          <w:szCs w:val="24"/>
          <w:lang w:eastAsia="pl-PL"/>
        </w:rPr>
        <w:t>.</w:t>
      </w:r>
    </w:p>
    <w:p w14:paraId="2D7BF87A" w14:textId="77777777" w:rsidR="00562F88" w:rsidRPr="00B63587" w:rsidRDefault="00562F88" w:rsidP="00562F88">
      <w:pPr>
        <w:spacing w:after="0" w:line="240" w:lineRule="auto"/>
        <w:jc w:val="both"/>
        <w:rPr>
          <w:rFonts w:ascii="Times New Roman" w:eastAsia="Times New Roman" w:hAnsi="Times New Roman" w:cs="Times New Roman"/>
          <w:color w:val="000000" w:themeColor="text1"/>
          <w:sz w:val="24"/>
          <w:szCs w:val="24"/>
          <w:lang w:eastAsia="pl-PL"/>
        </w:rPr>
      </w:pPr>
    </w:p>
    <w:p w14:paraId="5691A2F3" w14:textId="77777777" w:rsidR="00562F88" w:rsidRPr="00B63587" w:rsidRDefault="00562F88" w:rsidP="00562F88">
      <w:pPr>
        <w:spacing w:after="0" w:line="240" w:lineRule="auto"/>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W załączeniu:</w:t>
      </w:r>
    </w:p>
    <w:p w14:paraId="2C251A5F" w14:textId="77777777" w:rsidR="00562F88" w:rsidRPr="00B63587" w:rsidRDefault="00562F88" w:rsidP="00562F88">
      <w:pPr>
        <w:numPr>
          <w:ilvl w:val="0"/>
          <w:numId w:val="20"/>
        </w:numPr>
        <w:spacing w:line="240" w:lineRule="auto"/>
        <w:contextualSpacing/>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Załącznik nr 1 – Formularz ofertowy</w:t>
      </w:r>
    </w:p>
    <w:p w14:paraId="26717D0A" w14:textId="4A135F3C" w:rsidR="00562F88" w:rsidRPr="00B63587" w:rsidRDefault="00562F88" w:rsidP="00562F88">
      <w:pPr>
        <w:numPr>
          <w:ilvl w:val="0"/>
          <w:numId w:val="20"/>
        </w:numPr>
        <w:spacing w:line="240" w:lineRule="auto"/>
        <w:contextualSpacing/>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 xml:space="preserve">Załącznik nr 2 – Projekt umowy </w:t>
      </w:r>
    </w:p>
    <w:p w14:paraId="6AD6A9E5" w14:textId="77777777" w:rsidR="00562F88" w:rsidRPr="00B63587" w:rsidRDefault="00562F88" w:rsidP="00562F88">
      <w:pPr>
        <w:numPr>
          <w:ilvl w:val="0"/>
          <w:numId w:val="20"/>
        </w:numPr>
        <w:spacing w:line="240" w:lineRule="auto"/>
        <w:contextualSpacing/>
        <w:jc w:val="both"/>
        <w:rPr>
          <w:rFonts w:ascii="Times New Roman" w:eastAsia="Times New Roman" w:hAnsi="Times New Roman" w:cs="Times New Roman"/>
          <w:color w:val="000000" w:themeColor="text1"/>
          <w:sz w:val="24"/>
          <w:szCs w:val="24"/>
          <w:lang w:eastAsia="pl-PL"/>
        </w:rPr>
      </w:pPr>
      <w:r w:rsidRPr="00B63587">
        <w:rPr>
          <w:rFonts w:ascii="Times New Roman" w:eastAsia="Times New Roman" w:hAnsi="Times New Roman" w:cs="Times New Roman"/>
          <w:color w:val="000000" w:themeColor="text1"/>
          <w:sz w:val="24"/>
          <w:szCs w:val="24"/>
          <w:lang w:eastAsia="pl-PL"/>
        </w:rPr>
        <w:t>Załącznik nr 3 – Umowa powierzania przetwarzania danych osobowych</w:t>
      </w:r>
    </w:p>
    <w:p w14:paraId="6BF4EA86" w14:textId="77777777" w:rsidR="005B14F5" w:rsidRDefault="005B14F5" w:rsidP="005B14F5">
      <w:pPr>
        <w:spacing w:after="0" w:line="240" w:lineRule="auto"/>
        <w:ind w:left="4956" w:firstLine="6"/>
        <w:jc w:val="center"/>
        <w:rPr>
          <w:rFonts w:ascii="Times New Roman" w:eastAsia="Times New Roman" w:hAnsi="Times New Roman" w:cs="Times New Roman"/>
          <w:b/>
          <w:color w:val="000000" w:themeColor="text1"/>
          <w:sz w:val="24"/>
          <w:szCs w:val="24"/>
          <w:lang w:eastAsia="pl-PL"/>
        </w:rPr>
      </w:pPr>
    </w:p>
    <w:p w14:paraId="2DD5F5FD" w14:textId="77777777" w:rsidR="005B14F5" w:rsidRDefault="005B14F5" w:rsidP="005B14F5">
      <w:pPr>
        <w:spacing w:after="0" w:line="240" w:lineRule="auto"/>
        <w:ind w:left="4956" w:firstLine="6"/>
        <w:jc w:val="center"/>
        <w:rPr>
          <w:rFonts w:ascii="Times New Roman" w:eastAsia="Times New Roman" w:hAnsi="Times New Roman" w:cs="Times New Roman"/>
          <w:b/>
          <w:color w:val="000000" w:themeColor="text1"/>
          <w:sz w:val="24"/>
          <w:szCs w:val="24"/>
          <w:lang w:eastAsia="pl-PL"/>
        </w:rPr>
      </w:pPr>
    </w:p>
    <w:p w14:paraId="7CDE9DEC" w14:textId="77777777" w:rsidR="00C22537" w:rsidRPr="00B63587" w:rsidRDefault="00C22537" w:rsidP="009B68EC">
      <w:pPr>
        <w:spacing w:after="0" w:line="240" w:lineRule="auto"/>
        <w:ind w:left="4956"/>
        <w:jc w:val="both"/>
        <w:rPr>
          <w:rFonts w:ascii="Times New Roman" w:hAnsi="Times New Roman"/>
          <w:b/>
          <w:color w:val="000000" w:themeColor="text1"/>
          <w:sz w:val="24"/>
          <w:szCs w:val="24"/>
        </w:rPr>
      </w:pPr>
    </w:p>
    <w:p w14:paraId="035D6598" w14:textId="3DD23F92" w:rsidR="00C22537" w:rsidRPr="005B14F5" w:rsidRDefault="005B14F5" w:rsidP="005B14F5">
      <w:pPr>
        <w:spacing w:after="0" w:line="240" w:lineRule="auto"/>
        <w:ind w:left="4536"/>
        <w:jc w:val="both"/>
        <w:rPr>
          <w:rFonts w:ascii="Times New Roman" w:eastAsia="Times New Roman" w:hAnsi="Times New Roman" w:cs="Times New Roman"/>
          <w:b/>
          <w:color w:val="000000" w:themeColor="text1"/>
          <w:sz w:val="24"/>
          <w:szCs w:val="24"/>
          <w:lang w:eastAsia="pl-PL"/>
        </w:rPr>
      </w:pPr>
      <w:r w:rsidRPr="005B14F5">
        <w:rPr>
          <w:rFonts w:ascii="Times New Roman" w:eastAsia="Times New Roman" w:hAnsi="Times New Roman" w:cs="Times New Roman"/>
          <w:b/>
          <w:color w:val="000000" w:themeColor="text1"/>
          <w:sz w:val="24"/>
          <w:szCs w:val="24"/>
          <w:lang w:eastAsia="pl-PL"/>
        </w:rPr>
        <w:t xml:space="preserve">ZASTĘPCA WÓJTA GMINY SUWAŁKI </w:t>
      </w:r>
    </w:p>
    <w:p w14:paraId="7DB5AD9C" w14:textId="08E6E0BB" w:rsidR="005B14F5" w:rsidRPr="005B14F5" w:rsidRDefault="005B14F5" w:rsidP="009B68EC">
      <w:pPr>
        <w:spacing w:after="0" w:line="240" w:lineRule="auto"/>
        <w:ind w:left="4956"/>
        <w:jc w:val="both"/>
        <w:rPr>
          <w:rFonts w:ascii="Times New Roman" w:eastAsia="Times New Roman" w:hAnsi="Times New Roman" w:cs="Times New Roman"/>
          <w:color w:val="000000" w:themeColor="text1"/>
          <w:sz w:val="24"/>
          <w:szCs w:val="24"/>
          <w:lang w:eastAsia="pl-PL"/>
        </w:rPr>
      </w:pPr>
      <w:r w:rsidRPr="005B14F5">
        <w:rPr>
          <w:rFonts w:ascii="Times New Roman" w:eastAsia="Times New Roman" w:hAnsi="Times New Roman" w:cs="Times New Roman"/>
          <w:color w:val="000000" w:themeColor="text1"/>
          <w:sz w:val="24"/>
          <w:szCs w:val="24"/>
          <w:lang w:eastAsia="pl-PL"/>
        </w:rPr>
        <w:t xml:space="preserve">/-/ Krzysztof Andrzej </w:t>
      </w:r>
      <w:proofErr w:type="spellStart"/>
      <w:r w:rsidRPr="005B14F5">
        <w:rPr>
          <w:rFonts w:ascii="Times New Roman" w:eastAsia="Times New Roman" w:hAnsi="Times New Roman" w:cs="Times New Roman"/>
          <w:color w:val="000000" w:themeColor="text1"/>
          <w:sz w:val="24"/>
          <w:szCs w:val="24"/>
          <w:lang w:eastAsia="pl-PL"/>
        </w:rPr>
        <w:t>Gwaj</w:t>
      </w:r>
      <w:proofErr w:type="spellEnd"/>
      <w:r w:rsidRPr="005B14F5">
        <w:rPr>
          <w:rFonts w:ascii="Times New Roman" w:eastAsia="Times New Roman" w:hAnsi="Times New Roman" w:cs="Times New Roman"/>
          <w:color w:val="000000" w:themeColor="text1"/>
          <w:sz w:val="24"/>
          <w:szCs w:val="24"/>
          <w:lang w:eastAsia="pl-PL"/>
        </w:rPr>
        <w:t xml:space="preserve"> </w:t>
      </w:r>
      <w:bookmarkStart w:id="17" w:name="_GoBack"/>
      <w:bookmarkEnd w:id="17"/>
    </w:p>
    <w:sectPr w:rsidR="005B14F5" w:rsidRPr="005B1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PL">
    <w:altName w:val="Arial"/>
    <w:charset w:val="00"/>
    <w:family w:val="decorative"/>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1C7"/>
    <w:multiLevelType w:val="hybridMultilevel"/>
    <w:tmpl w:val="674AE9FA"/>
    <w:lvl w:ilvl="0" w:tplc="DC3A2824">
      <w:start w:val="1"/>
      <w:numFmt w:val="decimal"/>
      <w:lvlText w:val="%1."/>
      <w:lvlJc w:val="left"/>
      <w:pPr>
        <w:ind w:left="938" w:hanging="360"/>
      </w:pPr>
      <w:rPr>
        <w:b w:val="0"/>
        <w:bCs w:val="0"/>
        <w:i w:val="0"/>
        <w:iCs/>
      </w:rPr>
    </w:lvl>
    <w:lvl w:ilvl="1" w:tplc="04150019">
      <w:start w:val="1"/>
      <w:numFmt w:val="lowerLetter"/>
      <w:lvlText w:val="%2."/>
      <w:lvlJc w:val="left"/>
      <w:pPr>
        <w:ind w:left="1658" w:hanging="360"/>
      </w:pPr>
    </w:lvl>
    <w:lvl w:ilvl="2" w:tplc="0415001B">
      <w:start w:val="1"/>
      <w:numFmt w:val="lowerRoman"/>
      <w:lvlText w:val="%3."/>
      <w:lvlJc w:val="right"/>
      <w:pPr>
        <w:ind w:left="2378" w:hanging="180"/>
      </w:pPr>
    </w:lvl>
    <w:lvl w:ilvl="3" w:tplc="0415000F">
      <w:start w:val="1"/>
      <w:numFmt w:val="decimal"/>
      <w:lvlText w:val="%4."/>
      <w:lvlJc w:val="left"/>
      <w:pPr>
        <w:ind w:left="3098" w:hanging="360"/>
      </w:pPr>
    </w:lvl>
    <w:lvl w:ilvl="4" w:tplc="04150019">
      <w:start w:val="1"/>
      <w:numFmt w:val="lowerLetter"/>
      <w:lvlText w:val="%5."/>
      <w:lvlJc w:val="left"/>
      <w:pPr>
        <w:ind w:left="3818" w:hanging="360"/>
      </w:pPr>
    </w:lvl>
    <w:lvl w:ilvl="5" w:tplc="0415001B">
      <w:start w:val="1"/>
      <w:numFmt w:val="lowerRoman"/>
      <w:lvlText w:val="%6."/>
      <w:lvlJc w:val="right"/>
      <w:pPr>
        <w:ind w:left="4538" w:hanging="180"/>
      </w:pPr>
    </w:lvl>
    <w:lvl w:ilvl="6" w:tplc="0415000F">
      <w:start w:val="1"/>
      <w:numFmt w:val="decimal"/>
      <w:lvlText w:val="%7."/>
      <w:lvlJc w:val="left"/>
      <w:pPr>
        <w:ind w:left="5258" w:hanging="360"/>
      </w:pPr>
    </w:lvl>
    <w:lvl w:ilvl="7" w:tplc="04150019">
      <w:start w:val="1"/>
      <w:numFmt w:val="lowerLetter"/>
      <w:lvlText w:val="%8."/>
      <w:lvlJc w:val="left"/>
      <w:pPr>
        <w:ind w:left="5978" w:hanging="360"/>
      </w:pPr>
    </w:lvl>
    <w:lvl w:ilvl="8" w:tplc="0415001B">
      <w:start w:val="1"/>
      <w:numFmt w:val="lowerRoman"/>
      <w:lvlText w:val="%9."/>
      <w:lvlJc w:val="right"/>
      <w:pPr>
        <w:ind w:left="6698" w:hanging="180"/>
      </w:pPr>
    </w:lvl>
  </w:abstractNum>
  <w:abstractNum w:abstractNumId="1" w15:restartNumberingAfterBreak="0">
    <w:nsid w:val="04E8788E"/>
    <w:multiLevelType w:val="hybridMultilevel"/>
    <w:tmpl w:val="DEBC837A"/>
    <w:lvl w:ilvl="0" w:tplc="16621F80">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431BE0"/>
    <w:multiLevelType w:val="hybridMultilevel"/>
    <w:tmpl w:val="1E68041E"/>
    <w:lvl w:ilvl="0" w:tplc="72522D24">
      <w:start w:val="1"/>
      <w:numFmt w:val="decimal"/>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80543C"/>
    <w:multiLevelType w:val="multilevel"/>
    <w:tmpl w:val="7924BFA2"/>
    <w:lvl w:ilvl="0">
      <w:start w:val="2"/>
      <w:numFmt w:val="upperRoman"/>
      <w:lvlText w:val="%1."/>
      <w:lvlJc w:val="right"/>
      <w:pPr>
        <w:ind w:left="360" w:hanging="360"/>
      </w:p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E76AF4"/>
    <w:multiLevelType w:val="hybridMultilevel"/>
    <w:tmpl w:val="26560CC2"/>
    <w:lvl w:ilvl="0" w:tplc="B0CC2540">
      <w:start w:val="14"/>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36A3F2C"/>
    <w:multiLevelType w:val="hybridMultilevel"/>
    <w:tmpl w:val="7A00D1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4B60D7E"/>
    <w:multiLevelType w:val="multilevel"/>
    <w:tmpl w:val="AA46B252"/>
    <w:lvl w:ilvl="0">
      <w:start w:val="1"/>
      <w:numFmt w:val="upperRoman"/>
      <w:lvlText w:val="%1."/>
      <w:lvlJc w:val="right"/>
      <w:pPr>
        <w:ind w:left="720" w:hanging="360"/>
      </w:pPr>
      <w:rPr>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63E469B"/>
    <w:multiLevelType w:val="hybridMultilevel"/>
    <w:tmpl w:val="3B50F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842250"/>
    <w:multiLevelType w:val="hybridMultilevel"/>
    <w:tmpl w:val="987C7976"/>
    <w:lvl w:ilvl="0" w:tplc="0A407D0E">
      <w:start w:val="1"/>
      <w:numFmt w:val="upperRoman"/>
      <w:lvlText w:val="%1."/>
      <w:lvlJc w:val="right"/>
      <w:pPr>
        <w:ind w:left="1658" w:hanging="360"/>
      </w:pPr>
      <w:rPr>
        <w:i w:val="0"/>
        <w:iCs/>
      </w:rPr>
    </w:lvl>
    <w:lvl w:ilvl="1" w:tplc="04150019">
      <w:start w:val="1"/>
      <w:numFmt w:val="lowerLetter"/>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9" w15:restartNumberingAfterBreak="0">
    <w:nsid w:val="2E9A0EA4"/>
    <w:multiLevelType w:val="hybridMultilevel"/>
    <w:tmpl w:val="018A8722"/>
    <w:lvl w:ilvl="0" w:tplc="865E46C2">
      <w:start w:val="1"/>
      <w:numFmt w:val="decimal"/>
      <w:lvlText w:val="%1."/>
      <w:lvlJc w:val="left"/>
      <w:pPr>
        <w:ind w:left="720" w:hanging="360"/>
      </w:pPr>
      <w:rPr>
        <w:rFonts w:ascii="Times New Roman" w:eastAsia="Times New Roman" w:hAnsi="Times New Roman" w:cs="Times New Roman"/>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2B76396"/>
    <w:multiLevelType w:val="hybridMultilevel"/>
    <w:tmpl w:val="487289A4"/>
    <w:lvl w:ilvl="0" w:tplc="CC820CDE">
      <w:start w:val="3"/>
      <w:numFmt w:val="upperRoman"/>
      <w:lvlText w:val="%1."/>
      <w:lvlJc w:val="righ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4B0B69"/>
    <w:multiLevelType w:val="hybridMultilevel"/>
    <w:tmpl w:val="25801A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0B4E34"/>
    <w:multiLevelType w:val="hybridMultilevel"/>
    <w:tmpl w:val="E5520BC6"/>
    <w:lvl w:ilvl="0" w:tplc="F8E04B44">
      <w:start w:val="1"/>
      <w:numFmt w:val="upperRoman"/>
      <w:lvlText w:val="%1."/>
      <w:lvlJc w:val="right"/>
      <w:pPr>
        <w:ind w:left="654" w:hanging="360"/>
      </w:pPr>
      <w:rPr>
        <w:b/>
        <w:bCs/>
      </w:r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13" w15:restartNumberingAfterBreak="0">
    <w:nsid w:val="52F53DE4"/>
    <w:multiLevelType w:val="hybridMultilevel"/>
    <w:tmpl w:val="3ACCFB60"/>
    <w:lvl w:ilvl="0" w:tplc="CACC75C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64A43746"/>
    <w:multiLevelType w:val="hybridMultilevel"/>
    <w:tmpl w:val="90962DEC"/>
    <w:lvl w:ilvl="0" w:tplc="1BEE024E">
      <w:start w:val="1"/>
      <w:numFmt w:val="decimal"/>
      <w:lvlText w:val="%1)"/>
      <w:lvlJc w:val="left"/>
      <w:pPr>
        <w:ind w:left="502" w:hanging="360"/>
      </w:pPr>
      <w:rPr>
        <w:b w:val="0"/>
        <w:color w:val="000000" w:themeColor="text1"/>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5A40420"/>
    <w:multiLevelType w:val="hybridMultilevel"/>
    <w:tmpl w:val="359E3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31B74"/>
    <w:multiLevelType w:val="hybridMultilevel"/>
    <w:tmpl w:val="87D2F990"/>
    <w:lvl w:ilvl="0" w:tplc="B72EEAD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78A5656"/>
    <w:multiLevelType w:val="hybridMultilevel"/>
    <w:tmpl w:val="BA48F2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50B011C"/>
    <w:multiLevelType w:val="hybridMultilevel"/>
    <w:tmpl w:val="0576FF88"/>
    <w:lvl w:ilvl="0" w:tplc="B3660662">
      <w:start w:val="1"/>
      <w:numFmt w:val="decimal"/>
      <w:lvlText w:val="%1)"/>
      <w:lvlJc w:val="left"/>
      <w:pPr>
        <w:ind w:left="720" w:hanging="360"/>
      </w:pPr>
      <w:rPr>
        <w:b w:val="0"/>
        <w:bCs/>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B72C78"/>
    <w:multiLevelType w:val="hybridMultilevel"/>
    <w:tmpl w:val="60921C20"/>
    <w:lvl w:ilvl="0" w:tplc="DC3A2824">
      <w:start w:val="1"/>
      <w:numFmt w:val="decimal"/>
      <w:lvlText w:val="%1."/>
      <w:lvlJc w:val="left"/>
      <w:pPr>
        <w:ind w:left="1238" w:hanging="360"/>
      </w:pPr>
      <w:rPr>
        <w:b w:val="0"/>
        <w:bCs w:val="0"/>
        <w:i w:val="0"/>
        <w:iCs/>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88"/>
    <w:rsid w:val="00022759"/>
    <w:rsid w:val="000B758C"/>
    <w:rsid w:val="000C13E8"/>
    <w:rsid w:val="00113C43"/>
    <w:rsid w:val="001716F7"/>
    <w:rsid w:val="00284046"/>
    <w:rsid w:val="00291894"/>
    <w:rsid w:val="002C0FF6"/>
    <w:rsid w:val="002D3DA5"/>
    <w:rsid w:val="002F4C0B"/>
    <w:rsid w:val="00362F03"/>
    <w:rsid w:val="00380A1E"/>
    <w:rsid w:val="00385E90"/>
    <w:rsid w:val="00391C59"/>
    <w:rsid w:val="003C5E4A"/>
    <w:rsid w:val="004B2C1E"/>
    <w:rsid w:val="004C3CCB"/>
    <w:rsid w:val="004C70A0"/>
    <w:rsid w:val="004C73E3"/>
    <w:rsid w:val="004F613D"/>
    <w:rsid w:val="00501317"/>
    <w:rsid w:val="00511E07"/>
    <w:rsid w:val="00562F88"/>
    <w:rsid w:val="00574974"/>
    <w:rsid w:val="0058122F"/>
    <w:rsid w:val="005A6B97"/>
    <w:rsid w:val="005B14F5"/>
    <w:rsid w:val="005E5F89"/>
    <w:rsid w:val="00665A89"/>
    <w:rsid w:val="006666AD"/>
    <w:rsid w:val="006713D3"/>
    <w:rsid w:val="00676CD2"/>
    <w:rsid w:val="006C386D"/>
    <w:rsid w:val="006D425A"/>
    <w:rsid w:val="00745B20"/>
    <w:rsid w:val="00796650"/>
    <w:rsid w:val="007A424A"/>
    <w:rsid w:val="007F5D85"/>
    <w:rsid w:val="008563FA"/>
    <w:rsid w:val="00936954"/>
    <w:rsid w:val="009472DE"/>
    <w:rsid w:val="009B139C"/>
    <w:rsid w:val="009B3130"/>
    <w:rsid w:val="009B68EC"/>
    <w:rsid w:val="00A32D68"/>
    <w:rsid w:val="00A330A7"/>
    <w:rsid w:val="00A3715E"/>
    <w:rsid w:val="00A9477C"/>
    <w:rsid w:val="00B63587"/>
    <w:rsid w:val="00B951B6"/>
    <w:rsid w:val="00BB34CC"/>
    <w:rsid w:val="00C22537"/>
    <w:rsid w:val="00C84021"/>
    <w:rsid w:val="00D23D05"/>
    <w:rsid w:val="00D73681"/>
    <w:rsid w:val="00DC7B4D"/>
    <w:rsid w:val="00E24504"/>
    <w:rsid w:val="00E96E1A"/>
    <w:rsid w:val="00F75FCF"/>
    <w:rsid w:val="00FA3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679B"/>
  <w15:chartTrackingRefBased/>
  <w15:docId w15:val="{704CBFD8-6228-4227-9B57-B28DEB4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2F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2F88"/>
    <w:rPr>
      <w:color w:val="0563C1" w:themeColor="hyperlink"/>
      <w:u w:val="single"/>
    </w:rPr>
  </w:style>
  <w:style w:type="character" w:customStyle="1" w:styleId="AkapitzlistZnak">
    <w:name w:val="Akapit z listą Znak"/>
    <w:aliases w:val="normalny tekst Znak"/>
    <w:link w:val="Akapitzlist"/>
    <w:uiPriority w:val="34"/>
    <w:locked/>
    <w:rsid w:val="00562F88"/>
  </w:style>
  <w:style w:type="paragraph" w:styleId="Akapitzlist">
    <w:name w:val="List Paragraph"/>
    <w:aliases w:val="normalny tekst"/>
    <w:basedOn w:val="Normalny"/>
    <w:link w:val="AkapitzlistZnak"/>
    <w:uiPriority w:val="34"/>
    <w:qFormat/>
    <w:rsid w:val="00562F88"/>
    <w:pPr>
      <w:ind w:left="720"/>
      <w:contextualSpacing/>
    </w:pPr>
  </w:style>
  <w:style w:type="paragraph" w:styleId="Tekstdymka">
    <w:name w:val="Balloon Text"/>
    <w:basedOn w:val="Normalny"/>
    <w:link w:val="TekstdymkaZnak"/>
    <w:uiPriority w:val="99"/>
    <w:semiHidden/>
    <w:unhideWhenUsed/>
    <w:rsid w:val="009B31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130"/>
    <w:rPr>
      <w:rFonts w:ascii="Segoe UI" w:hAnsi="Segoe UI" w:cs="Segoe UI"/>
      <w:sz w:val="18"/>
      <w:szCs w:val="18"/>
    </w:rPr>
  </w:style>
  <w:style w:type="paragraph" w:styleId="Tekstpodstawowy">
    <w:name w:val="Body Text"/>
    <w:basedOn w:val="Normalny"/>
    <w:link w:val="TekstpodstawowyZnak"/>
    <w:rsid w:val="00574974"/>
    <w:pPr>
      <w:suppressAutoHyphens/>
      <w:spacing w:after="0" w:line="240" w:lineRule="auto"/>
    </w:pPr>
    <w:rPr>
      <w:rFonts w:ascii="Times New Roman" w:eastAsia="Times New Roman" w:hAnsi="Times New Roman" w:cs="Times New Roman"/>
      <w:b/>
      <w:bCs/>
      <w:kern w:val="1"/>
      <w:sz w:val="24"/>
      <w:szCs w:val="20"/>
      <w:lang w:eastAsia="ar-SA"/>
    </w:rPr>
  </w:style>
  <w:style w:type="character" w:customStyle="1" w:styleId="TekstpodstawowyZnak">
    <w:name w:val="Tekst podstawowy Znak"/>
    <w:basedOn w:val="Domylnaczcionkaakapitu"/>
    <w:link w:val="Tekstpodstawowy"/>
    <w:rsid w:val="00574974"/>
    <w:rPr>
      <w:rFonts w:ascii="Times New Roman" w:eastAsia="Times New Roman" w:hAnsi="Times New Roman" w:cs="Times New Roman"/>
      <w:b/>
      <w:bCs/>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72175">
      <w:bodyDiv w:val="1"/>
      <w:marLeft w:val="0"/>
      <w:marRight w:val="0"/>
      <w:marTop w:val="0"/>
      <w:marBottom w:val="0"/>
      <w:divBdr>
        <w:top w:val="none" w:sz="0" w:space="0" w:color="auto"/>
        <w:left w:val="none" w:sz="0" w:space="0" w:color="auto"/>
        <w:bottom w:val="none" w:sz="0" w:space="0" w:color="auto"/>
        <w:right w:val="none" w:sz="0" w:space="0" w:color="auto"/>
      </w:divBdr>
    </w:div>
    <w:div w:id="18900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rafin@gmina.suwalki.pl" TargetMode="External"/><Relationship Id="rId3" Type="http://schemas.openxmlformats.org/officeDocument/2006/relationships/styles" Target="styles.xml"/><Relationship Id="rId7" Type="http://schemas.openxmlformats.org/officeDocument/2006/relationships/hyperlink" Target="http://bip.ug.suwalki.wrotapodlasi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gmina.suwalki.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gmina.suwalki.pl" TargetMode="External"/><Relationship Id="rId4" Type="http://schemas.openxmlformats.org/officeDocument/2006/relationships/settings" Target="settings.xml"/><Relationship Id="rId9" Type="http://schemas.openxmlformats.org/officeDocument/2006/relationships/hyperlink" Target="mailto:sekretariat@gmina.suwal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3495-C4CE-476B-A7E1-C1BB9079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Pages>
  <Words>2563</Words>
  <Characters>15379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mzbroja</dc:creator>
  <cp:keywords/>
  <dc:description/>
  <cp:lastModifiedBy>AJurkiewicz</cp:lastModifiedBy>
  <cp:revision>29</cp:revision>
  <cp:lastPrinted>2023-08-31T06:46:00Z</cp:lastPrinted>
  <dcterms:created xsi:type="dcterms:W3CDTF">2022-07-13T12:13:00Z</dcterms:created>
  <dcterms:modified xsi:type="dcterms:W3CDTF">2023-09-04T10:53:00Z</dcterms:modified>
</cp:coreProperties>
</file>