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6622"/>
      </w:tblGrid>
      <w:tr w:rsidR="004A0BA9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4A0BA9" w:rsidRDefault="004109DC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Klauzula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informacyjna</w:t>
            </w:r>
            <w:proofErr w:type="spellEnd"/>
            <w:r>
              <w:rPr>
                <w:b/>
                <w:sz w:val="18"/>
              </w:rPr>
              <w:t xml:space="preserve"> dot. </w:t>
            </w:r>
            <w:proofErr w:type="spellStart"/>
            <w:r>
              <w:rPr>
                <w:b/>
                <w:sz w:val="18"/>
              </w:rPr>
              <w:t>przetwarzania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osobowych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związku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ustawą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dnia</w:t>
            </w:r>
            <w:proofErr w:type="spellEnd"/>
            <w:r>
              <w:rPr>
                <w:b/>
                <w:sz w:val="18"/>
              </w:rPr>
              <w:t xml:space="preserve"> 5 </w:t>
            </w:r>
            <w:proofErr w:type="spellStart"/>
            <w:r>
              <w:rPr>
                <w:b/>
                <w:sz w:val="18"/>
              </w:rPr>
              <w:t>stycznia</w:t>
            </w:r>
            <w:proofErr w:type="spellEnd"/>
            <w:r>
              <w:rPr>
                <w:b/>
                <w:sz w:val="18"/>
              </w:rPr>
              <w:t xml:space="preserve"> 2011 r.  </w:t>
            </w:r>
            <w:proofErr w:type="spellStart"/>
            <w:r>
              <w:rPr>
                <w:b/>
                <w:i/>
                <w:sz w:val="18"/>
              </w:rPr>
              <w:t>Kodeks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wyborczy</w:t>
            </w:r>
            <w:proofErr w:type="spellEnd"/>
          </w:p>
        </w:tc>
      </w:tr>
      <w:tr w:rsidR="004A0BA9" w:rsidTr="00EF33FF">
        <w:trPr>
          <w:trHeight w:hRule="exact" w:val="5459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 w:rsidR="004A0BA9" w:rsidRDefault="004109DC">
            <w:pPr>
              <w:pStyle w:val="TableParagraph"/>
              <w:spacing w:before="0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ind w:right="0"/>
              <w:rPr>
                <w:sz w:val="18"/>
              </w:rPr>
            </w:pPr>
            <w:proofErr w:type="spellStart"/>
            <w:r>
              <w:rPr>
                <w:sz w:val="18"/>
              </w:rPr>
              <w:t>Administratorami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z w:val="18"/>
              </w:rPr>
              <w:t>:</w:t>
            </w:r>
          </w:p>
          <w:p w:rsidR="004A0BA9" w:rsidRDefault="004109DC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1"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Wójt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Burmistrz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Prezydent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miasta</w:t>
            </w:r>
            <w:proofErr w:type="spellEnd"/>
            <w:r>
              <w:rPr>
                <w:sz w:val="18"/>
              </w:rPr>
              <w:t xml:space="preserve"> (do </w:t>
            </w:r>
            <w:proofErr w:type="spellStart"/>
            <w:r>
              <w:rPr>
                <w:sz w:val="18"/>
              </w:rPr>
              <w:t>uzupełnienia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adresowe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urzędu</w:t>
            </w:r>
            <w:proofErr w:type="spellEnd"/>
            <w:r>
              <w:rPr>
                <w:sz w:val="18"/>
              </w:rPr>
              <w:t xml:space="preserve">) – w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rejestracji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Centralnym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wpływających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wybierania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przechowywanej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Wójta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Burmistrza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Prezydenta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miasta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dokumentacji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pisemnej</w:t>
            </w:r>
            <w:proofErr w:type="spellEnd"/>
            <w:r>
              <w:rPr>
                <w:sz w:val="18"/>
              </w:rPr>
              <w:t>;</w:t>
            </w:r>
          </w:p>
          <w:p w:rsidR="004A0BA9" w:rsidRDefault="004109DC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ind w:right="10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Konsul</w:t>
            </w:r>
            <w:proofErr w:type="spellEnd"/>
            <w:r>
              <w:rPr>
                <w:sz w:val="18"/>
              </w:rPr>
              <w:t xml:space="preserve"> RP (do </w:t>
            </w:r>
            <w:proofErr w:type="spellStart"/>
            <w:r>
              <w:rPr>
                <w:sz w:val="18"/>
              </w:rPr>
              <w:t>uzupełnienia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adresowe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urzędu</w:t>
            </w:r>
            <w:proofErr w:type="spellEnd"/>
            <w:r>
              <w:rPr>
                <w:sz w:val="18"/>
              </w:rPr>
              <w:t xml:space="preserve">) – w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rejestracji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Centralnym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co do </w:t>
            </w:r>
            <w:proofErr w:type="spellStart"/>
            <w:r>
              <w:rPr>
                <w:sz w:val="18"/>
              </w:rPr>
              <w:t>adresu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przebywania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stosunku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głosujących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poza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granicami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przechowywanej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Konsula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dokumentacji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pisemnej</w:t>
            </w:r>
            <w:proofErr w:type="spellEnd"/>
            <w:r>
              <w:rPr>
                <w:sz w:val="18"/>
              </w:rPr>
              <w:t>;</w:t>
            </w:r>
          </w:p>
          <w:p w:rsidR="004A0BA9" w:rsidRDefault="004109DC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Minister </w:t>
            </w:r>
            <w:proofErr w:type="spellStart"/>
            <w:r>
              <w:rPr>
                <w:sz w:val="18"/>
              </w:rPr>
              <w:t>Cyfryzacji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mający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Warszawie</w:t>
            </w:r>
            <w:proofErr w:type="spellEnd"/>
            <w:r>
              <w:rPr>
                <w:sz w:val="18"/>
              </w:rPr>
              <w:t xml:space="preserve"> (00-060) </w:t>
            </w:r>
            <w:proofErr w:type="spellStart"/>
            <w:r>
              <w:rPr>
                <w:sz w:val="18"/>
              </w:rPr>
              <w:t>przy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Królewskiej</w:t>
            </w:r>
            <w:proofErr w:type="spellEnd"/>
            <w:r>
              <w:rPr>
                <w:sz w:val="18"/>
              </w:rPr>
              <w:t xml:space="preserve"> 27 – </w:t>
            </w:r>
            <w:proofErr w:type="spellStart"/>
            <w:r>
              <w:rPr>
                <w:sz w:val="18"/>
              </w:rPr>
              <w:t>odpowiada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utrzymanie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rozwój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aktualizuje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informacje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zgłoszeniu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chęci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głosowania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wyborach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Parlamentu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przeprowadzanych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członkowskie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Europejskiej</w:t>
            </w:r>
            <w:proofErr w:type="spellEnd"/>
            <w:r>
              <w:rPr>
                <w:sz w:val="18"/>
              </w:rPr>
              <w:t>;</w:t>
            </w:r>
          </w:p>
          <w:p w:rsidR="004A0BA9" w:rsidRDefault="004109DC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Minister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Wewnętrznych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Administracji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mający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Warszawie</w:t>
            </w:r>
            <w:proofErr w:type="spellEnd"/>
            <w:r>
              <w:rPr>
                <w:sz w:val="18"/>
              </w:rPr>
              <w:t xml:space="preserve"> (02-591) </w:t>
            </w:r>
            <w:proofErr w:type="spellStart"/>
            <w:r>
              <w:rPr>
                <w:sz w:val="18"/>
              </w:rPr>
              <w:t>przy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Stefana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Batorego</w:t>
            </w:r>
            <w:proofErr w:type="spellEnd"/>
            <w:r>
              <w:rPr>
                <w:sz w:val="18"/>
              </w:rPr>
              <w:t xml:space="preserve"> 5 – </w:t>
            </w:r>
            <w:proofErr w:type="spellStart"/>
            <w:r>
              <w:rPr>
                <w:sz w:val="18"/>
              </w:rPr>
              <w:t>zapewnia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funkcjonowanie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wydzielonej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umożliwiającej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dostęp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>;</w:t>
            </w:r>
          </w:p>
          <w:p w:rsidR="004A0BA9" w:rsidRDefault="004109DC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Minister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Zagranicznych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mający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Warszawie</w:t>
            </w:r>
            <w:proofErr w:type="spellEnd"/>
            <w:r>
              <w:rPr>
                <w:sz w:val="18"/>
              </w:rPr>
              <w:t xml:space="preserve"> (00-580) </w:t>
            </w:r>
            <w:proofErr w:type="spellStart"/>
            <w:r>
              <w:rPr>
                <w:sz w:val="18"/>
              </w:rPr>
              <w:t>przy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J.Ch. </w:t>
            </w:r>
            <w:proofErr w:type="spellStart"/>
            <w:r>
              <w:rPr>
                <w:sz w:val="18"/>
              </w:rPr>
              <w:t>Szucha</w:t>
            </w:r>
            <w:proofErr w:type="spellEnd"/>
            <w:r>
              <w:rPr>
                <w:sz w:val="18"/>
              </w:rPr>
              <w:t xml:space="preserve"> 23 – </w:t>
            </w:r>
            <w:proofErr w:type="spellStart"/>
            <w:r>
              <w:rPr>
                <w:sz w:val="18"/>
              </w:rPr>
              <w:t>zapewnia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funkcjonowanie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granicami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wydzielonej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umożliwiającej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konsulom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dostęp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4282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spacing w:line="276" w:lineRule="auto"/>
              <w:ind w:left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administratorem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Wójtem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Gminy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Suwałki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Świerkowa</w:t>
            </w:r>
            <w:proofErr w:type="spellEnd"/>
            <w:r>
              <w:rPr>
                <w:sz w:val="18"/>
              </w:rPr>
              <w:t xml:space="preserve"> 45, 16-400 </w:t>
            </w:r>
            <w:proofErr w:type="spellStart"/>
            <w:r>
              <w:rPr>
                <w:sz w:val="18"/>
              </w:rPr>
              <w:t>Suwałki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8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administratorem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Ministrem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Cyfryzacji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email </w:t>
            </w:r>
            <w:hyperlink r:id="rId5">
              <w:r>
                <w:rPr>
                  <w:sz w:val="18"/>
                  <w:u w:val="single"/>
                </w:rPr>
                <w:t xml:space="preserve">kancelaria@cyfra.gov.pl </w:t>
              </w:r>
            </w:hyperlink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siedziby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9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0" w:line="276" w:lineRule="auto"/>
              <w:ind w:left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administratorem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Ministrem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Wewnętrznych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mail </w:t>
            </w:r>
            <w:hyperlink r:id="rId6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8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1" w:line="276" w:lineRule="auto"/>
              <w:ind w:left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administratorem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Ministrem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Zagranicznych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  <w:u w:val="single" w:color="0463C1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zaś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wykonującym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którym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konsul</w:t>
            </w:r>
            <w:proofErr w:type="spellEnd"/>
            <w:r>
              <w:rPr>
                <w:sz w:val="18"/>
              </w:rPr>
              <w:t xml:space="preserve"> RP,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właściwy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instytucjonalny</w:t>
            </w:r>
            <w:proofErr w:type="spellEnd"/>
            <w:r>
              <w:rPr>
                <w:sz w:val="18"/>
              </w:rPr>
              <w:t xml:space="preserve"> e-mail </w:t>
            </w:r>
            <w:proofErr w:type="spellStart"/>
            <w:r>
              <w:rPr>
                <w:sz w:val="18"/>
              </w:rPr>
              <w:t>urzędu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konsularnego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pod </w:t>
            </w:r>
            <w:proofErr w:type="spellStart"/>
            <w:r>
              <w:rPr>
                <w:sz w:val="18"/>
              </w:rPr>
              <w:t>adresem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zgodnie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informacją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opublikowaną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stronie</w:t>
            </w:r>
            <w:proofErr w:type="spellEnd"/>
            <w:r>
              <w:rPr>
                <w:sz w:val="18"/>
              </w:rPr>
              <w:t xml:space="preserve">: </w:t>
            </w:r>
            <w:hyperlink r:id="rId8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swiecie</w:t>
            </w:r>
            <w:proofErr w:type="spellEnd"/>
            <w:r>
              <w:rPr>
                <w:sz w:val="18"/>
              </w:rPr>
              <w:t xml:space="preserve"> .</w:t>
            </w:r>
          </w:p>
        </w:tc>
      </w:tr>
      <w:tr w:rsidR="004A0BA9" w:rsidTr="00EF33FF">
        <w:trPr>
          <w:trHeight w:hRule="exact" w:val="3783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</w:t>
            </w:r>
            <w:proofErr w:type="spellStart"/>
            <w:r>
              <w:rPr>
                <w:sz w:val="18"/>
              </w:rPr>
              <w:t>Wójt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Gminy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Suwałki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wyznaczył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inspektora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, z </w:t>
            </w:r>
            <w:proofErr w:type="spellStart"/>
            <w:r>
              <w:rPr>
                <w:sz w:val="18"/>
              </w:rPr>
              <w:t>którym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 xml:space="preserve">/Pan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z w:val="18"/>
              </w:rPr>
              <w:t xml:space="preserve"> </w:t>
            </w:r>
            <w:hyperlink r:id="rId9" w:history="1">
              <w:r w:rsidRPr="005A7049">
                <w:rPr>
                  <w:rStyle w:val="Hipercze"/>
                  <w:sz w:val="18"/>
                </w:rPr>
                <w:t>iod@gmina.suwalki.pl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Świerkowa</w:t>
            </w:r>
            <w:proofErr w:type="spellEnd"/>
            <w:r>
              <w:rPr>
                <w:sz w:val="18"/>
              </w:rPr>
              <w:t xml:space="preserve"> 45, 16-400 </w:t>
            </w:r>
            <w:proofErr w:type="spellStart"/>
            <w:r>
              <w:rPr>
                <w:sz w:val="18"/>
              </w:rPr>
              <w:t>Suwałki</w:t>
            </w:r>
            <w:proofErr w:type="spellEnd"/>
          </w:p>
          <w:p w:rsidR="004A0BA9" w:rsidRDefault="004A0BA9">
            <w:pPr>
              <w:pStyle w:val="TableParagraph"/>
              <w:spacing w:before="8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</w:t>
            </w:r>
            <w:proofErr w:type="spellStart"/>
            <w:r>
              <w:rPr>
                <w:sz w:val="18"/>
              </w:rPr>
              <w:t>Cyfryzacji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wyznaczył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inspektora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, z </w:t>
            </w:r>
            <w:proofErr w:type="spellStart"/>
            <w:r>
              <w:rPr>
                <w:sz w:val="18"/>
              </w:rPr>
              <w:t>którym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Pan/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kontaktować</w:t>
            </w:r>
            <w:proofErr w:type="spellEnd"/>
            <w:r>
              <w:rPr>
                <w:sz w:val="18"/>
              </w:rPr>
              <w:t xml:space="preserve">, we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związanych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przetwarzaniem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osobowych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z w:val="18"/>
              </w:rPr>
              <w:t xml:space="preserve"> email </w:t>
            </w:r>
            <w:hyperlink r:id="rId10">
              <w:r>
                <w:rPr>
                  <w:sz w:val="18"/>
                </w:rPr>
                <w:t>iod@mc.gov.pl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9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Wewnętrznych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wyznaczył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inspektora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, z </w:t>
            </w:r>
            <w:proofErr w:type="spellStart"/>
            <w:r>
              <w:rPr>
                <w:sz w:val="18"/>
              </w:rPr>
              <w:t>którym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 xml:space="preserve">/Pan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z w:val="18"/>
              </w:rPr>
              <w:t xml:space="preserve"> email </w:t>
            </w:r>
            <w:hyperlink r:id="rId11">
              <w:r>
                <w:rPr>
                  <w:sz w:val="18"/>
                  <w:u w:val="single"/>
                </w:rPr>
                <w:t xml:space="preserve">iod@mswia.gov.pl </w:t>
              </w:r>
            </w:hyperlink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8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Zagranicznych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wyznaczył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odniesieniu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przetwarzanych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Ministerstwie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Zagranicznych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placówkach</w:t>
            </w:r>
            <w:proofErr w:type="spellEnd"/>
          </w:p>
        </w:tc>
      </w:tr>
    </w:tbl>
    <w:p w:rsidR="004A0BA9" w:rsidRDefault="004A0BA9">
      <w:pPr>
        <w:spacing w:line="276" w:lineRule="auto"/>
        <w:jc w:val="both"/>
        <w:rPr>
          <w:sz w:val="18"/>
        </w:rPr>
        <w:sectPr w:rsidR="004A0BA9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6622"/>
      </w:tblGrid>
      <w:tr w:rsidR="004A0BA9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4A0BA9" w:rsidRDefault="004109DC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Klauzula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informacyjna</w:t>
            </w:r>
            <w:proofErr w:type="spellEnd"/>
            <w:r>
              <w:rPr>
                <w:b/>
                <w:sz w:val="18"/>
              </w:rPr>
              <w:t xml:space="preserve"> dot. </w:t>
            </w:r>
            <w:proofErr w:type="spellStart"/>
            <w:r>
              <w:rPr>
                <w:b/>
                <w:sz w:val="18"/>
              </w:rPr>
              <w:t>przetwarzania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osobowych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związku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ustawą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dnia</w:t>
            </w:r>
            <w:proofErr w:type="spellEnd"/>
            <w:r>
              <w:rPr>
                <w:b/>
                <w:sz w:val="18"/>
              </w:rPr>
              <w:t xml:space="preserve"> 5 </w:t>
            </w:r>
            <w:proofErr w:type="spellStart"/>
            <w:r>
              <w:rPr>
                <w:b/>
                <w:sz w:val="18"/>
              </w:rPr>
              <w:t>stycznia</w:t>
            </w:r>
            <w:proofErr w:type="spellEnd"/>
            <w:r>
              <w:rPr>
                <w:b/>
                <w:sz w:val="18"/>
              </w:rPr>
              <w:t xml:space="preserve"> 2011 r.  </w:t>
            </w:r>
            <w:proofErr w:type="spellStart"/>
            <w:r>
              <w:rPr>
                <w:b/>
                <w:i/>
                <w:sz w:val="18"/>
              </w:rPr>
              <w:t>Kodeks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wyborczy</w:t>
            </w:r>
            <w:proofErr w:type="spellEnd"/>
          </w:p>
        </w:tc>
      </w:tr>
      <w:tr w:rsidR="004A0BA9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4A0BA9" w:rsidRDefault="004A0BA9"/>
        </w:tc>
        <w:tc>
          <w:tcPr>
            <w:tcW w:w="6622" w:type="dxa"/>
          </w:tcPr>
          <w:p w:rsidR="004A0BA9" w:rsidRDefault="004109DC">
            <w:pPr>
              <w:pStyle w:val="TableParagraph"/>
              <w:spacing w:line="276" w:lineRule="auto"/>
              <w:ind w:right="10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zagranicznych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inspektora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, z </w:t>
            </w:r>
            <w:proofErr w:type="spellStart"/>
            <w:r>
              <w:rPr>
                <w:sz w:val="18"/>
              </w:rPr>
              <w:t>którym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Pan/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skontaktować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z w:val="18"/>
              </w:rPr>
              <w:t xml:space="preserve"> email: </w:t>
            </w:r>
            <w:hyperlink r:id="rId12">
              <w:r>
                <w:rPr>
                  <w:sz w:val="18"/>
                  <w:u w:val="single"/>
                </w:rPr>
                <w:t xml:space="preserve">iod@msz.gov.pl </w:t>
              </w:r>
              <w:proofErr w:type="spellStart"/>
              <w:r>
                <w:rPr>
                  <w:sz w:val="18"/>
                </w:rPr>
                <w:t>lub</w:t>
              </w:r>
              <w:proofErr w:type="spellEnd"/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siedziby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administratora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8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każdym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wymienionych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inspektorów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kontaktować</w:t>
            </w:r>
            <w:proofErr w:type="spellEnd"/>
            <w:r>
              <w:rPr>
                <w:sz w:val="18"/>
              </w:rPr>
              <w:t xml:space="preserve"> we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przetwarzania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osobowych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korzystania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związanych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przetwarzaniem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pozostają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5271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spacing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będą</w:t>
            </w:r>
            <w:proofErr w:type="spellEnd"/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przetwarzane</w:t>
            </w:r>
            <w:proofErr w:type="spellEnd"/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z w:val="18"/>
              </w:rPr>
              <w:t xml:space="preserve">     art.6 ust.1 lit.   c </w:t>
            </w:r>
            <w:proofErr w:type="spellStart"/>
            <w:r>
              <w:rPr>
                <w:sz w:val="18"/>
              </w:rPr>
              <w:t>Rozporządzenia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Parlamentu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Rady (UE) 2016/679 z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z w:val="18"/>
              </w:rPr>
              <w:t xml:space="preserve"> 27 </w:t>
            </w:r>
            <w:proofErr w:type="spellStart"/>
            <w:r>
              <w:rPr>
                <w:sz w:val="18"/>
              </w:rPr>
              <w:t>kwietnia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sprawie</w:t>
            </w:r>
            <w:proofErr w:type="spellEnd"/>
            <w:r>
              <w:rPr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ochrony</w:t>
            </w:r>
            <w:proofErr w:type="spellEnd"/>
            <w:r>
              <w:rPr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osób</w:t>
            </w:r>
            <w:proofErr w:type="spellEnd"/>
            <w:r>
              <w:rPr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fizycznych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związku</w:t>
            </w:r>
            <w:proofErr w:type="spellEnd"/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przetwarzaniem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danych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osobowych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</w:t>
            </w:r>
            <w:proofErr w:type="spellEnd"/>
            <w:r>
              <w:rPr>
                <w:i/>
                <w:sz w:val="18"/>
              </w:rPr>
              <w:t xml:space="preserve"> w </w:t>
            </w:r>
            <w:proofErr w:type="spellStart"/>
            <w:r>
              <w:rPr>
                <w:i/>
                <w:sz w:val="18"/>
              </w:rPr>
              <w:t>sprawie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swobodnego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przepływu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takich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danych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oraz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uchylenia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dyrektywy</w:t>
            </w:r>
            <w:proofErr w:type="spellEnd"/>
            <w:r>
              <w:rPr>
                <w:i/>
                <w:sz w:val="18"/>
              </w:rPr>
              <w:t xml:space="preserve"> 95/46/WE (</w:t>
            </w:r>
            <w:proofErr w:type="spellStart"/>
            <w:r>
              <w:rPr>
                <w:i/>
                <w:sz w:val="18"/>
              </w:rPr>
              <w:t>ogólne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rozporządzenie</w:t>
            </w:r>
            <w:proofErr w:type="spellEnd"/>
            <w:r>
              <w:rPr>
                <w:i/>
                <w:sz w:val="18"/>
              </w:rPr>
              <w:t xml:space="preserve"> o </w:t>
            </w:r>
            <w:proofErr w:type="spellStart"/>
            <w:r>
              <w:rPr>
                <w:i/>
                <w:sz w:val="18"/>
              </w:rPr>
              <w:t>ochronie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danych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rPr>
                <w:sz w:val="18"/>
              </w:rPr>
              <w:t xml:space="preserve">(Dz. </w:t>
            </w:r>
            <w:proofErr w:type="spellStart"/>
            <w:r>
              <w:rPr>
                <w:sz w:val="18"/>
              </w:rPr>
              <w:t>Urz</w:t>
            </w:r>
            <w:proofErr w:type="spellEnd"/>
            <w:r>
              <w:rPr>
                <w:sz w:val="18"/>
              </w:rPr>
              <w:t xml:space="preserve">. UE L 119 z 04.05.2016, str. 1,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zm</w:t>
            </w:r>
            <w:proofErr w:type="spellEnd"/>
            <w:r>
              <w:rPr>
                <w:sz w:val="18"/>
              </w:rPr>
              <w:t>.) (</w:t>
            </w:r>
            <w:proofErr w:type="spellStart"/>
            <w:r>
              <w:rPr>
                <w:sz w:val="18"/>
              </w:rPr>
              <w:t>dalej</w:t>
            </w:r>
            <w:proofErr w:type="spellEnd"/>
            <w:r>
              <w:rPr>
                <w:sz w:val="18"/>
              </w:rPr>
              <w:t xml:space="preserve">: RODO) w </w:t>
            </w:r>
            <w:proofErr w:type="spellStart"/>
            <w:r>
              <w:rPr>
                <w:sz w:val="18"/>
              </w:rPr>
              <w:t>związku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przepisem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szczególnym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z w:val="18"/>
              </w:rPr>
              <w:t>;</w:t>
            </w:r>
          </w:p>
          <w:p w:rsidR="004A0BA9" w:rsidRDefault="004109DC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" w:line="273" w:lineRule="auto"/>
              <w:ind w:right="10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Wójta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Burmistrza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Prezydenta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miasta</w:t>
            </w:r>
            <w:proofErr w:type="spellEnd"/>
            <w:r>
              <w:rPr>
                <w:sz w:val="18"/>
              </w:rPr>
              <w:t xml:space="preserve"> - w </w:t>
            </w:r>
            <w:proofErr w:type="spellStart"/>
            <w:r>
              <w:rPr>
                <w:sz w:val="18"/>
              </w:rPr>
              <w:t>celu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wprowadzenia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z w:val="18"/>
              </w:rPr>
              <w:t xml:space="preserve"> 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stycznia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Kodeks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U. z 2022 r. </w:t>
            </w: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 xml:space="preserve">. 1277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2418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z 2023 r. </w:t>
            </w: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497)</w:t>
            </w:r>
          </w:p>
          <w:p w:rsidR="004A0BA9" w:rsidRDefault="004109DC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3" w:lineRule="auto"/>
              <w:ind w:right="10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Konsula</w:t>
            </w:r>
            <w:proofErr w:type="spellEnd"/>
            <w:r>
              <w:rPr>
                <w:sz w:val="18"/>
              </w:rPr>
              <w:t xml:space="preserve"> - w </w:t>
            </w:r>
            <w:proofErr w:type="spellStart"/>
            <w:r>
              <w:rPr>
                <w:sz w:val="18"/>
              </w:rPr>
              <w:t>celu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wprowadzenia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stycznia</w:t>
            </w:r>
            <w:proofErr w:type="spellEnd"/>
            <w:r>
              <w:rPr>
                <w:sz w:val="18"/>
              </w:rPr>
              <w:t xml:space="preserve"> 2011 r. – </w:t>
            </w:r>
            <w:proofErr w:type="spellStart"/>
            <w:r>
              <w:rPr>
                <w:sz w:val="18"/>
              </w:rPr>
              <w:t>Kodeks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</w:t>
            </w:r>
            <w:proofErr w:type="spellEnd"/>
          </w:p>
          <w:p w:rsidR="004A0BA9" w:rsidRDefault="004109DC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3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Ministra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Cyfryzacji</w:t>
            </w:r>
            <w:proofErr w:type="spellEnd"/>
            <w:r>
              <w:rPr>
                <w:sz w:val="18"/>
              </w:rPr>
              <w:t xml:space="preserve"> - w </w:t>
            </w:r>
            <w:proofErr w:type="spellStart"/>
            <w:r>
              <w:rPr>
                <w:sz w:val="18"/>
              </w:rPr>
              <w:t>celu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wprowadzenia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z w:val="18"/>
              </w:rPr>
              <w:t xml:space="preserve"> art. 18b § 3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stycznia</w:t>
            </w:r>
            <w:proofErr w:type="spellEnd"/>
            <w:r>
              <w:rPr>
                <w:sz w:val="18"/>
              </w:rPr>
              <w:t xml:space="preserve"> 2011 r. – </w:t>
            </w:r>
            <w:proofErr w:type="spellStart"/>
            <w:r>
              <w:rPr>
                <w:sz w:val="18"/>
              </w:rPr>
              <w:t>Kodeks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utrzymania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rozwoju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</w:p>
          <w:p w:rsidR="004A0BA9" w:rsidRDefault="004A0BA9">
            <w:pPr>
              <w:pStyle w:val="TableParagraph"/>
              <w:spacing w:before="11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</w:t>
            </w:r>
            <w:proofErr w:type="spellStart"/>
            <w:r>
              <w:rPr>
                <w:sz w:val="18"/>
              </w:rPr>
              <w:t>zgromadzone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Centralnym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służą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sporządzania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spisów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Ujęcie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spisie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umożliwia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wybierania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1450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ind w:right="0"/>
              <w:rPr>
                <w:sz w:val="18"/>
              </w:rPr>
            </w:pPr>
            <w:proofErr w:type="spellStart"/>
            <w:r>
              <w:rPr>
                <w:sz w:val="18"/>
              </w:rPr>
              <w:t>Odbiorcami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z w:val="18"/>
              </w:rPr>
              <w:t>:</w:t>
            </w:r>
          </w:p>
          <w:p w:rsidR="004A0BA9" w:rsidRDefault="004109DC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31" w:line="271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Centralny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Ośrodek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Informatyki</w:t>
            </w:r>
            <w:proofErr w:type="spellEnd"/>
            <w:r>
              <w:rPr>
                <w:sz w:val="18"/>
              </w:rPr>
              <w:t xml:space="preserve"> – w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technicznego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utrzymania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>;</w:t>
            </w:r>
          </w:p>
          <w:p w:rsidR="004A0BA9" w:rsidRDefault="004109DC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  <w:tab w:val="left" w:pos="1960"/>
                <w:tab w:val="left" w:pos="2818"/>
                <w:tab w:val="left" w:pos="3835"/>
                <w:tab w:val="left" w:pos="4153"/>
                <w:tab w:val="left" w:pos="4500"/>
                <w:tab w:val="left" w:pos="5388"/>
              </w:tabs>
              <w:spacing w:before="5"/>
              <w:ind w:right="0"/>
              <w:rPr>
                <w:sz w:val="18"/>
              </w:rPr>
            </w:pPr>
            <w:proofErr w:type="spellStart"/>
            <w:r>
              <w:rPr>
                <w:sz w:val="18"/>
              </w:rPr>
              <w:t>Państwowa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Komisja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Wyborcza</w:t>
            </w:r>
            <w:proofErr w:type="spellEnd"/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nadzorowania</w:t>
            </w:r>
            <w:proofErr w:type="spellEnd"/>
          </w:p>
          <w:p w:rsidR="004A0BA9" w:rsidRDefault="004109DC">
            <w:pPr>
              <w:pStyle w:val="TableParagraph"/>
              <w:spacing w:before="29"/>
              <w:ind w:left="822" w:right="0"/>
              <w:rPr>
                <w:sz w:val="18"/>
              </w:rPr>
            </w:pPr>
            <w:proofErr w:type="spellStart"/>
            <w:r>
              <w:rPr>
                <w:sz w:val="18"/>
              </w:rPr>
              <w:t>prawidłowości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aktualizowania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o </w:t>
            </w:r>
            <w:proofErr w:type="spellStart"/>
            <w:r>
              <w:rPr>
                <w:sz w:val="18"/>
              </w:rPr>
              <w:t>obywatelach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niebędących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obywatelami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korzystających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wyborczych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Rzeczypospolitej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Polskiej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przekazywane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Ministra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Cyfryzacji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właściwym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członkowskich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Europejskiej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109DC">
            <w:pPr>
              <w:pStyle w:val="TableParagraph"/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Minister </w:t>
            </w:r>
            <w:proofErr w:type="spellStart"/>
            <w:r>
              <w:rPr>
                <w:sz w:val="18"/>
              </w:rPr>
              <w:t>Cyfryzacji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przekazuje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właściwym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członkowskich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wniosek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obywateli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chcących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korzystać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wyborczych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terytorium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innego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członkowskiego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Europejskiej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niezbędnym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korzystania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tych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2616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spacing w:line="276" w:lineRule="auto"/>
              <w:ind w:right="10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Okres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przechowywania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obywateli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Centralnym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obejmuje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życia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momentu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ukończenia</w:t>
            </w:r>
            <w:proofErr w:type="spellEnd"/>
            <w:r>
              <w:rPr>
                <w:sz w:val="18"/>
              </w:rPr>
              <w:t xml:space="preserve"> 17 lat do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zarejestrowania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zgonu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utraty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obywatelstwa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polskiego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8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spacing w:before="1"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będących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obywatelami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Unii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Europejskiej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niebędących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obywatelami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obywatelami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Zjednoczonego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Królestwa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Brytanii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Irlandii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Północnej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uprawnionych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korzystania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Rzeczypospolitej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przechowywania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rozpoczyna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momentu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ujęcia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wniosek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obwodzie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glosowania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czasu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złożenia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wniosku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skreślenie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zarejestrowania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Polsce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zgonu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-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utraty</w:t>
            </w:r>
            <w:proofErr w:type="spellEnd"/>
          </w:p>
        </w:tc>
      </w:tr>
    </w:tbl>
    <w:p w:rsidR="004A0BA9" w:rsidRDefault="004A0BA9">
      <w:pPr>
        <w:spacing w:line="276" w:lineRule="auto"/>
        <w:jc w:val="both"/>
        <w:rPr>
          <w:sz w:val="18"/>
        </w:rPr>
        <w:sectPr w:rsidR="004A0BA9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6622"/>
      </w:tblGrid>
      <w:tr w:rsidR="004A0BA9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4A0BA9" w:rsidRDefault="004109DC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Klauzula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informacyjna</w:t>
            </w:r>
            <w:proofErr w:type="spellEnd"/>
            <w:r>
              <w:rPr>
                <w:b/>
                <w:sz w:val="18"/>
              </w:rPr>
              <w:t xml:space="preserve"> dot. </w:t>
            </w:r>
            <w:proofErr w:type="spellStart"/>
            <w:r>
              <w:rPr>
                <w:b/>
                <w:sz w:val="18"/>
              </w:rPr>
              <w:t>przetwarzania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osobowych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związku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ustawą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dnia</w:t>
            </w:r>
            <w:proofErr w:type="spellEnd"/>
            <w:r>
              <w:rPr>
                <w:b/>
                <w:sz w:val="18"/>
              </w:rPr>
              <w:t xml:space="preserve"> 5 </w:t>
            </w:r>
            <w:proofErr w:type="spellStart"/>
            <w:r>
              <w:rPr>
                <w:b/>
                <w:sz w:val="18"/>
              </w:rPr>
              <w:t>stycznia</w:t>
            </w:r>
            <w:proofErr w:type="spellEnd"/>
            <w:r>
              <w:rPr>
                <w:b/>
                <w:sz w:val="18"/>
              </w:rPr>
              <w:t xml:space="preserve"> 2011 r.  </w:t>
            </w:r>
            <w:proofErr w:type="spellStart"/>
            <w:r>
              <w:rPr>
                <w:b/>
                <w:i/>
                <w:sz w:val="18"/>
              </w:rPr>
              <w:t>Kodeks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wyborczy</w:t>
            </w:r>
            <w:proofErr w:type="spellEnd"/>
          </w:p>
        </w:tc>
      </w:tr>
      <w:tr w:rsidR="004A0BA9">
        <w:trPr>
          <w:trHeight w:hRule="exact" w:val="1664"/>
        </w:trPr>
        <w:tc>
          <w:tcPr>
            <w:tcW w:w="2296" w:type="dxa"/>
            <w:shd w:val="clear" w:color="auto" w:fill="D9D9D9"/>
          </w:tcPr>
          <w:p w:rsidR="004A0BA9" w:rsidRDefault="004A0BA9"/>
        </w:tc>
        <w:tc>
          <w:tcPr>
            <w:tcW w:w="6622" w:type="dxa"/>
          </w:tcPr>
          <w:p w:rsidR="004A0BA9" w:rsidRDefault="004109DC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obywatelstwa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uprawniającego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głosowania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Polsce</w:t>
            </w:r>
            <w:proofErr w:type="spellEnd"/>
            <w:r>
              <w:rPr>
                <w:sz w:val="18"/>
              </w:rPr>
              <w:t>.</w:t>
            </w:r>
          </w:p>
          <w:p w:rsidR="004A0BA9" w:rsidRDefault="004A0BA9">
            <w:pPr>
              <w:pStyle w:val="TableParagraph"/>
              <w:spacing w:before="4"/>
              <w:ind w:left="0" w:right="0"/>
              <w:rPr>
                <w:rFonts w:ascii="Times New Roman"/>
                <w:sz w:val="23"/>
              </w:rPr>
            </w:pPr>
          </w:p>
          <w:p w:rsidR="004A0BA9" w:rsidRDefault="004109DC">
            <w:pPr>
              <w:pStyle w:val="TableParagraph"/>
              <w:spacing w:before="0"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Zapisy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dziennikach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systemów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logach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przechowywane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5 lat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utworzenia</w:t>
            </w:r>
            <w:proofErr w:type="spellEnd"/>
            <w:r>
              <w:rPr>
                <w:sz w:val="18"/>
              </w:rPr>
              <w:t xml:space="preserve"> (art.18 § 11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stycznia</w:t>
            </w:r>
            <w:proofErr w:type="spellEnd"/>
            <w:r>
              <w:rPr>
                <w:sz w:val="18"/>
              </w:rPr>
              <w:t xml:space="preserve"> 2011 r. – </w:t>
            </w:r>
            <w:proofErr w:type="spellStart"/>
            <w:r>
              <w:rPr>
                <w:sz w:val="18"/>
              </w:rPr>
              <w:t>Kodeks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</w:t>
            </w:r>
            <w:proofErr w:type="spellEnd"/>
            <w:r>
              <w:rPr>
                <w:sz w:val="18"/>
              </w:rPr>
              <w:t>).</w:t>
            </w:r>
          </w:p>
        </w:tc>
      </w:tr>
      <w:tr w:rsidR="004A0BA9">
        <w:trPr>
          <w:trHeight w:hRule="exact" w:val="1664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Przysługuje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Panu</w:t>
            </w:r>
            <w:proofErr w:type="spellEnd"/>
            <w:r>
              <w:rPr>
                <w:sz w:val="18"/>
              </w:rPr>
              <w:t>:</w:t>
            </w:r>
          </w:p>
          <w:p w:rsidR="004A0BA9" w:rsidRDefault="004109DC">
            <w:pPr>
              <w:pStyle w:val="TableParagraph"/>
              <w:spacing w:before="31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dostępu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>;</w:t>
            </w:r>
          </w:p>
          <w:p w:rsidR="004A0BA9" w:rsidRDefault="004109DC">
            <w:pPr>
              <w:pStyle w:val="TableParagraph"/>
              <w:spacing w:before="31" w:line="276" w:lineRule="auto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żądania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sprostowania</w:t>
            </w:r>
            <w:proofErr w:type="spellEnd"/>
            <w:r>
              <w:rPr>
                <w:sz w:val="18"/>
              </w:rPr>
              <w:t xml:space="preserve">. Do </w:t>
            </w:r>
            <w:proofErr w:type="spellStart"/>
            <w:r>
              <w:rPr>
                <w:sz w:val="18"/>
              </w:rPr>
              <w:t>weryfikacji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prawidłowości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osobowych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zawartych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Centralnym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stwierdzania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niezgodności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tych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stanem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faktycznym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stosuje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z w:val="18"/>
              </w:rPr>
              <w:t xml:space="preserve"> 24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z w:val="18"/>
              </w:rPr>
              <w:t xml:space="preserve"> 2010 r. o </w:t>
            </w:r>
            <w:proofErr w:type="spellStart"/>
            <w:r>
              <w:rPr>
                <w:sz w:val="18"/>
              </w:rPr>
              <w:t>ewidencji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ludności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1188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ind w:right="0"/>
              <w:rPr>
                <w:sz w:val="18"/>
              </w:rPr>
            </w:pPr>
            <w:proofErr w:type="spellStart"/>
            <w:r>
              <w:rPr>
                <w:sz w:val="18"/>
              </w:rPr>
              <w:t>Przysługuje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również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wniesienia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skargi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organu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nadzorczego</w:t>
            </w:r>
            <w:proofErr w:type="spellEnd"/>
          </w:p>
          <w:p w:rsidR="004A0BA9" w:rsidRDefault="004109DC">
            <w:pPr>
              <w:pStyle w:val="TableParagraph"/>
              <w:spacing w:before="31" w:line="276" w:lineRule="auto"/>
              <w:ind w:right="2657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Prezesa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Urzędu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Osobowych</w:t>
            </w:r>
            <w:proofErr w:type="spellEnd"/>
            <w:r>
              <w:rPr>
                <w:sz w:val="18"/>
              </w:rPr>
              <w:t xml:space="preserve">; </w:t>
            </w:r>
            <w:hyperlink r:id="rId13">
              <w:proofErr w:type="spellStart"/>
              <w:r>
                <w:rPr>
                  <w:sz w:val="18"/>
                </w:rPr>
                <w:t>Adres</w:t>
              </w:r>
              <w:proofErr w:type="spellEnd"/>
            </w:hyperlink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Stawki</w:t>
            </w:r>
            <w:proofErr w:type="spellEnd"/>
            <w:r>
              <w:rPr>
                <w:sz w:val="18"/>
              </w:rPr>
              <w:t xml:space="preserve"> 2, 00-193 Warszawa</w:t>
            </w:r>
          </w:p>
        </w:tc>
      </w:tr>
      <w:tr w:rsidR="004A0BA9">
        <w:trPr>
          <w:trHeight w:hRule="exact" w:val="1188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Centralny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zasilany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danymi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PESEL.</w:t>
            </w:r>
          </w:p>
          <w:p w:rsidR="004A0BA9" w:rsidRDefault="004109DC">
            <w:pPr>
              <w:pStyle w:val="TableParagraph"/>
              <w:spacing w:before="31"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wprowadzane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orzeczeń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sądowych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wpływających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prawa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wybierania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składanych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Panią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wniosków</w:t>
            </w:r>
            <w:proofErr w:type="spellEnd"/>
            <w:r>
              <w:rPr>
                <w:sz w:val="18"/>
              </w:rPr>
              <w:t xml:space="preserve"> co do </w:t>
            </w:r>
            <w:proofErr w:type="spellStart"/>
            <w:r>
              <w:rPr>
                <w:sz w:val="18"/>
              </w:rPr>
              <w:t>sposobu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miejsca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głosowania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:rsidR="004A0BA9" w:rsidRDefault="004109DC">
            <w:pPr>
              <w:pStyle w:val="TableParagraph"/>
              <w:spacing w:line="276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posiada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 xml:space="preserve">/Pan </w:t>
            </w:r>
            <w:proofErr w:type="spellStart"/>
            <w:r>
              <w:rPr>
                <w:sz w:val="18"/>
              </w:rPr>
              <w:t>uprawnień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związanych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podaniem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osobowych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Zgodnie</w:t>
            </w:r>
            <w:proofErr w:type="spellEnd"/>
            <w:r>
              <w:rPr>
                <w:sz w:val="18"/>
              </w:rPr>
              <w:t xml:space="preserve"> z art. 18 § 2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stycznia</w:t>
            </w:r>
            <w:proofErr w:type="spellEnd"/>
            <w:r>
              <w:rPr>
                <w:sz w:val="18"/>
              </w:rPr>
              <w:t xml:space="preserve"> 2011 r. – </w:t>
            </w:r>
            <w:proofErr w:type="spellStart"/>
            <w:r>
              <w:rPr>
                <w:sz w:val="18"/>
              </w:rPr>
              <w:t>Kodeks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osobowe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przekazywane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Centralnego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Wyborców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rejestru</w:t>
            </w:r>
            <w:proofErr w:type="spellEnd"/>
            <w:r>
              <w:rPr>
                <w:sz w:val="18"/>
              </w:rPr>
              <w:t xml:space="preserve"> PESEL, </w:t>
            </w:r>
            <w:proofErr w:type="spellStart"/>
            <w:r>
              <w:rPr>
                <w:sz w:val="18"/>
              </w:rPr>
              <w:t>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ukończeniu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osobę</w:t>
            </w:r>
            <w:proofErr w:type="spellEnd"/>
            <w:r>
              <w:rPr>
                <w:sz w:val="18"/>
              </w:rPr>
              <w:t xml:space="preserve"> 17 lat.</w:t>
            </w:r>
          </w:p>
          <w:p w:rsidR="004A0BA9" w:rsidRDefault="004109DC">
            <w:pPr>
              <w:pStyle w:val="TableParagraph"/>
              <w:spacing w:before="1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przypadku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wniosek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sprawach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związanych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sposobem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głosowania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odmowa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skutkuje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niezrealizowaniem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żądania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A0BA9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4A0BA9" w:rsidRDefault="004109DC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:rsidR="004A0BA9" w:rsidRDefault="004A0BA9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</w:p>
          <w:p w:rsidR="004A0BA9" w:rsidRDefault="004109DC">
            <w:pPr>
              <w:pStyle w:val="TableParagraph"/>
              <w:tabs>
                <w:tab w:val="left" w:pos="1157"/>
                <w:tab w:val="left" w:pos="1781"/>
                <w:tab w:val="left" w:pos="2725"/>
                <w:tab w:val="left" w:pos="3189"/>
                <w:tab w:val="left" w:pos="3813"/>
                <w:tab w:val="left" w:pos="4807"/>
              </w:tabs>
              <w:spacing w:before="121"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Pani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Pana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osobowe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nie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będą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podlegały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zautomatyzowanemu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decyzji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tym</w:t>
            </w:r>
            <w:proofErr w:type="spellEnd"/>
            <w:r>
              <w:rPr>
                <w:spacing w:val="-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profilowaniu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4109DC" w:rsidRDefault="004109DC"/>
    <w:sectPr w:rsidR="004109DC" w:rsidSect="00254C3C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0E3"/>
    <w:multiLevelType w:val="hybridMultilevel"/>
    <w:tmpl w:val="5E9E2CC8"/>
    <w:lvl w:ilvl="0" w:tplc="78BC2B6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AC2C9E82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564C21D0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7F28C632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25C975E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84E261CA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F55EA3EE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62DAAB5E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E71A987E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1">
    <w:nsid w:val="55171086"/>
    <w:multiLevelType w:val="hybridMultilevel"/>
    <w:tmpl w:val="51DAAC14"/>
    <w:lvl w:ilvl="0" w:tplc="0080B02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6C1A89BE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E7F0640E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E69A562A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05561DD8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2E026764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BCF6D058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490A7956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5BC61522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2">
    <w:nsid w:val="711458FC"/>
    <w:multiLevelType w:val="hybridMultilevel"/>
    <w:tmpl w:val="2D1047D6"/>
    <w:lvl w:ilvl="0" w:tplc="56846282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spacing w:val="-16"/>
        <w:w w:val="99"/>
        <w:sz w:val="18"/>
        <w:szCs w:val="18"/>
      </w:rPr>
    </w:lvl>
    <w:lvl w:ilvl="1" w:tplc="6C0810A8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408C9338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52A02DCA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2B9AF912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F196954C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2B3E4A74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99EA0B9A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5172DCD2">
      <w:numFmt w:val="bullet"/>
      <w:lvlText w:val="•"/>
      <w:lvlJc w:val="left"/>
      <w:pPr>
        <w:ind w:left="545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4A0BA9"/>
    <w:rsid w:val="00254C3C"/>
    <w:rsid w:val="004109DC"/>
    <w:rsid w:val="004A0BA9"/>
    <w:rsid w:val="00EF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C3C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C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254C3C"/>
  </w:style>
  <w:style w:type="paragraph" w:customStyle="1" w:styleId="TableParagraph">
    <w:name w:val="Table Paragraph"/>
    <w:basedOn w:val="Normalny"/>
    <w:uiPriority w:val="1"/>
    <w:qFormat/>
    <w:rsid w:val="00254C3C"/>
    <w:pPr>
      <w:spacing w:before="113"/>
      <w:ind w:left="103" w:right="101"/>
    </w:pPr>
  </w:style>
  <w:style w:type="character" w:styleId="Hipercze">
    <w:name w:val="Hyperlink"/>
    <w:basedOn w:val="Domylnaczcionkaakapitu"/>
    <w:uiPriority w:val="99"/>
    <w:unhideWhenUsed/>
    <w:rsid w:val="004109D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9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hyperlink" Target="https://www.google.pl/search?q=biuro%2Bgeneralnego%2Binspektora%2Bochrony%2Bdanych%2Bosobowych%2Badres&amp;amp;stick=H4sIAAAAAAAAAOPgE-LWT9c3NDKoMjc0ytOSzU620s_JT04syczPgzOsElNSilKLiwFJtQBiLgAAAA&amp;amp;sa=X&amp;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mailto:iod@msz.gov.pl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kancelaria@cyfra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mina.suwal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rignatowicz</cp:lastModifiedBy>
  <cp:revision>3</cp:revision>
  <cp:lastPrinted>2023-09-14T11:20:00Z</cp:lastPrinted>
  <dcterms:created xsi:type="dcterms:W3CDTF">2023-09-14T13:05:00Z</dcterms:created>
  <dcterms:modified xsi:type="dcterms:W3CDTF">2023-09-14T12:12:00Z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2023-09-14T00:00:00Z</vt:filetime>
  </property>
</Properties>
</file>