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A3" w:rsidRDefault="00BB12A3" w:rsidP="00BB12A3">
      <w:pPr>
        <w:pStyle w:val="Teksttreci30"/>
        <w:shd w:val="clear" w:color="auto" w:fill="auto"/>
        <w:spacing w:after="0" w:line="240" w:lineRule="exact"/>
        <w:ind w:right="20" w:firstLine="0"/>
        <w:rPr>
          <w:sz w:val="20"/>
          <w:szCs w:val="20"/>
        </w:rPr>
      </w:pPr>
    </w:p>
    <w:p w:rsidR="00B1539E" w:rsidRPr="00224542" w:rsidRDefault="00B1539E" w:rsidP="00BB12A3">
      <w:pPr>
        <w:pStyle w:val="Teksttreci30"/>
        <w:shd w:val="clear" w:color="auto" w:fill="auto"/>
        <w:spacing w:after="0" w:line="240" w:lineRule="exact"/>
        <w:ind w:right="20" w:firstLine="0"/>
      </w:pPr>
      <w:r w:rsidRPr="00224542">
        <w:t xml:space="preserve">KLAUZULA INFORMACYJNA </w:t>
      </w:r>
      <w:r w:rsidR="00B32C25" w:rsidRPr="00224542">
        <w:t>DLA OSÓB SK</w:t>
      </w:r>
      <w:r w:rsidR="00383532" w:rsidRPr="00224542">
        <w:t>ŁADAJĄCYCH OŚWIADCZENIA MAJĄTKOWE</w:t>
      </w:r>
    </w:p>
    <w:p w:rsidR="00B1539E" w:rsidRPr="00224542" w:rsidRDefault="00B1539E" w:rsidP="00BB12A3">
      <w:pPr>
        <w:pStyle w:val="Teksttreci30"/>
        <w:shd w:val="clear" w:color="auto" w:fill="auto"/>
        <w:spacing w:after="0" w:line="240" w:lineRule="exact"/>
        <w:ind w:left="340"/>
        <w:rPr>
          <w:color w:val="auto"/>
        </w:rPr>
      </w:pPr>
    </w:p>
    <w:p w:rsidR="00B1539E" w:rsidRPr="00BB12A3" w:rsidRDefault="00B1539E" w:rsidP="00B1539E">
      <w:pPr>
        <w:pStyle w:val="Teksttreci30"/>
        <w:shd w:val="clear" w:color="auto" w:fill="auto"/>
        <w:spacing w:after="0" w:line="240" w:lineRule="exact"/>
        <w:ind w:left="340"/>
        <w:rPr>
          <w:sz w:val="20"/>
          <w:szCs w:val="20"/>
        </w:rPr>
      </w:pPr>
    </w:p>
    <w:p w:rsidR="00B1539E" w:rsidRDefault="00B1539E" w:rsidP="00B1539E">
      <w:pPr>
        <w:pStyle w:val="Teksttreci20"/>
        <w:shd w:val="clear" w:color="auto" w:fill="auto"/>
        <w:spacing w:before="0"/>
        <w:ind w:firstLine="0"/>
        <w:rPr>
          <w:color w:val="auto"/>
        </w:rPr>
      </w:pPr>
      <w:r w:rsidRPr="00B32C25">
        <w:rPr>
          <w:color w:val="auto"/>
        </w:rPr>
        <w:t>Zgodnie z art. 13</w:t>
      </w:r>
      <w:r w:rsidR="007219CB" w:rsidRPr="00B32C25">
        <w:rPr>
          <w:color w:val="auto"/>
        </w:rPr>
        <w:t xml:space="preserve"> ust. 1i 2 </w:t>
      </w:r>
      <w:hyperlink r:id="rId8" w:history="1">
        <w:r w:rsidRPr="00B32C25">
          <w:rPr>
            <w:rStyle w:val="Hipercze"/>
            <w:color w:val="auto"/>
            <w:u w:val="none"/>
          </w:rPr>
          <w:t xml:space="preserve"> Rozporządzenia Parlamentu Europejskiego i Rady (UE) 2016/679 z dnia 27</w:t>
        </w:r>
      </w:hyperlink>
      <w:r w:rsidRPr="00B32C25">
        <w:rPr>
          <w:rStyle w:val="Hipercze"/>
          <w:color w:val="auto"/>
          <w:u w:val="none"/>
        </w:rPr>
        <w:t xml:space="preserve"> kwietn</w:t>
      </w:r>
      <w:r w:rsidRPr="00B32C25">
        <w:rPr>
          <w:color w:val="auto"/>
        </w:rPr>
        <w:t xml:space="preserve">ia 2016 r. w sprawie ochrony osób fizycznych w związku z przetwarzaniem danych osobowych i w sprawie swobodnego przepływu takich danych oraz uchylenia dyrektywy </w:t>
      </w:r>
      <w:hyperlink r:id="rId9" w:history="1">
        <w:r w:rsidRPr="00B32C25">
          <w:rPr>
            <w:rStyle w:val="Hipercze"/>
            <w:color w:val="auto"/>
            <w:u w:val="none"/>
          </w:rPr>
          <w:t xml:space="preserve">95/46/WE </w:t>
        </w:r>
      </w:hyperlink>
      <w:r w:rsidRPr="00B32C25">
        <w:rPr>
          <w:color w:val="auto"/>
        </w:rPr>
        <w:t>(ogólne rozporządzenie o ochronie danych) dalej „RODO” informuję, iż:</w:t>
      </w:r>
    </w:p>
    <w:p w:rsidR="00224542" w:rsidRDefault="00224542" w:rsidP="00E323DA">
      <w:pPr>
        <w:pStyle w:val="Teksttreci20"/>
        <w:shd w:val="clear" w:color="auto" w:fill="auto"/>
        <w:spacing w:before="0"/>
        <w:ind w:left="284" w:hanging="284"/>
        <w:rPr>
          <w:rStyle w:val="Hipercze"/>
        </w:rPr>
      </w:pPr>
      <w:r>
        <w:rPr>
          <w:color w:val="auto"/>
        </w:rPr>
        <w:t xml:space="preserve">1. </w:t>
      </w:r>
      <w:r w:rsidR="00383532">
        <w:t>Administratorem Państwa</w:t>
      </w:r>
      <w:r w:rsidR="00B1539E" w:rsidRPr="00B32C25">
        <w:t xml:space="preserve"> danych osob</w:t>
      </w:r>
      <w:bookmarkStart w:id="0" w:name="_GoBack"/>
      <w:bookmarkEnd w:id="0"/>
      <w:r w:rsidR="00B1539E" w:rsidRPr="00B32C25">
        <w:t xml:space="preserve">owych przetwarzanych w Urzędzie Gminy Suwałki jest Wójt Gminy Suwałki. Adres kontaktowy: 16-400 Suwałki, ul. Świerkowa 45, tel. 875659355, e-mail: </w:t>
      </w:r>
      <w:hyperlink r:id="rId10" w:history="1">
        <w:r w:rsidRPr="00635C46">
          <w:rPr>
            <w:rStyle w:val="Hipercze"/>
          </w:rPr>
          <w:t>sekretariat@gmina.suwalki.pl</w:t>
        </w:r>
      </w:hyperlink>
    </w:p>
    <w:p w:rsidR="00D305B7" w:rsidRDefault="00D305B7" w:rsidP="00E323DA">
      <w:pPr>
        <w:pStyle w:val="Teksttreci20"/>
        <w:shd w:val="clear" w:color="auto" w:fill="auto"/>
        <w:spacing w:before="0"/>
        <w:ind w:left="284" w:hanging="284"/>
        <w:rPr>
          <w:rStyle w:val="Hipercze"/>
        </w:rPr>
      </w:pPr>
    </w:p>
    <w:p w:rsidR="00D305B7" w:rsidRDefault="00D305B7" w:rsidP="00E323DA">
      <w:pPr>
        <w:pStyle w:val="Teksttreci20"/>
        <w:shd w:val="clear" w:color="auto" w:fill="auto"/>
        <w:spacing w:before="0"/>
        <w:ind w:left="284" w:hanging="284"/>
      </w:pPr>
      <w:r>
        <w:t xml:space="preserve">2. </w:t>
      </w:r>
      <w:r>
        <w:t xml:space="preserve">W sprawie ochrony danych osobowych, osoby, których dane dotyczą mogą kontaktować się </w:t>
      </w:r>
      <w:r>
        <w:t xml:space="preserve">                              </w:t>
      </w:r>
      <w:r>
        <w:t>z Inspektorem Ochrony Danych, Urząd Gminy Suwałki, ul. Świerkowa 45, 16-400 Suwałki, tel. 875659355, e-mail:iod@gmina.suwalki.pl.</w:t>
      </w:r>
    </w:p>
    <w:p w:rsidR="00D305B7" w:rsidRDefault="00D305B7" w:rsidP="00E323DA">
      <w:pPr>
        <w:pStyle w:val="Teksttreci20"/>
        <w:shd w:val="clear" w:color="auto" w:fill="auto"/>
        <w:spacing w:before="0"/>
        <w:ind w:left="284" w:hanging="284"/>
      </w:pPr>
    </w:p>
    <w:p w:rsidR="00224542" w:rsidRDefault="00224542" w:rsidP="00224542">
      <w:pPr>
        <w:pStyle w:val="Teksttreci20"/>
        <w:shd w:val="clear" w:color="auto" w:fill="auto"/>
        <w:spacing w:before="0"/>
        <w:ind w:left="284" w:hanging="284"/>
      </w:pPr>
      <w:r>
        <w:rPr>
          <w:lang w:eastAsia="en-US" w:bidi="en-US"/>
        </w:rPr>
        <w:t>3.</w:t>
      </w:r>
      <w:r>
        <w:rPr>
          <w:color w:val="auto"/>
        </w:rPr>
        <w:t xml:space="preserve"> </w:t>
      </w:r>
      <w:r w:rsidR="00B1539E" w:rsidRPr="00B32C25">
        <w:t>Podst</w:t>
      </w:r>
      <w:r w:rsidR="00383532">
        <w:t>awą prawną przetwarzania jest  a</w:t>
      </w:r>
      <w:r w:rsidR="00B1539E" w:rsidRPr="00B32C25">
        <w:t>rt. 6 ust. 1 lit. c</w:t>
      </w:r>
      <w:r w:rsidR="00383532">
        <w:t xml:space="preserve"> RODO oraz art. 24 ustawy z dnia 8 marca 1990 r. o samorządzie gminnym, w celu wykonania obowiązku prawnego związanego                                   z przyjmowaniem, analizą, przekazywaniem do właściwych organów i instytucji oraz publikacją oświadczeń majątkowych.</w:t>
      </w:r>
    </w:p>
    <w:p w:rsidR="00383532" w:rsidRDefault="00B1539E" w:rsidP="00224542">
      <w:pPr>
        <w:pStyle w:val="Teksttreci20"/>
        <w:shd w:val="clear" w:color="auto" w:fill="auto"/>
        <w:spacing w:before="0"/>
        <w:ind w:firstLine="0"/>
        <w:rPr>
          <w:rStyle w:val="Hipercze"/>
          <w:color w:val="auto"/>
          <w:u w:val="none"/>
        </w:rPr>
      </w:pPr>
      <w:r w:rsidRPr="00383532">
        <w:rPr>
          <w:rStyle w:val="Hipercze"/>
          <w:color w:val="auto"/>
          <w:u w:val="none"/>
        </w:rPr>
        <w:t xml:space="preserve"> </w:t>
      </w:r>
    </w:p>
    <w:p w:rsidR="00B1539E" w:rsidRDefault="00224542" w:rsidP="00224542">
      <w:pPr>
        <w:pStyle w:val="Teksttreci20"/>
        <w:shd w:val="clear" w:color="auto" w:fill="auto"/>
        <w:spacing w:before="0"/>
        <w:ind w:left="284" w:hanging="284"/>
      </w:pPr>
      <w:r>
        <w:rPr>
          <w:rStyle w:val="Hipercze"/>
          <w:color w:val="auto"/>
          <w:u w:val="none"/>
        </w:rPr>
        <w:t xml:space="preserve">4. </w:t>
      </w:r>
      <w:r w:rsidR="00383532">
        <w:t xml:space="preserve">Odbiorcami Państwa danych osobowych będą podmioty </w:t>
      </w:r>
      <w:r w:rsidR="00D75C51">
        <w:t xml:space="preserve">ściśle określone przepisami prawa, </w:t>
      </w:r>
      <w:r w:rsidR="003350F0">
        <w:t xml:space="preserve">                            </w:t>
      </w:r>
      <w:r w:rsidR="00D75C51">
        <w:t>a jawna część oświadczenia majątkowego (część A) będzie publikowana w Biuletynie Informacji Publicznej na podstawie art. 24i ustawy z dnia 8 marca 1990 r. o samorządzie gminnym oraz ustawy z dnia 6 września 2001 r. o dostępie do informacji publicznej.</w:t>
      </w:r>
    </w:p>
    <w:p w:rsidR="00224542" w:rsidRDefault="00224542" w:rsidP="00224542">
      <w:pPr>
        <w:pStyle w:val="Teksttreci20"/>
        <w:shd w:val="clear" w:color="auto" w:fill="auto"/>
        <w:spacing w:before="0"/>
        <w:ind w:firstLine="0"/>
      </w:pPr>
    </w:p>
    <w:p w:rsidR="00B1539E" w:rsidRDefault="00224542" w:rsidP="00224542">
      <w:pPr>
        <w:pStyle w:val="Teksttreci20"/>
        <w:shd w:val="clear" w:color="auto" w:fill="auto"/>
        <w:spacing w:before="0"/>
        <w:ind w:left="284" w:hanging="284"/>
      </w:pPr>
      <w:r>
        <w:t>5.</w:t>
      </w:r>
      <w:r>
        <w:rPr>
          <w:color w:val="auto"/>
        </w:rPr>
        <w:t xml:space="preserve"> </w:t>
      </w:r>
      <w:r w:rsidR="00D75C51">
        <w:t>Pozyskane dane będą przechowywane przez okres 6 lat, a po tym okresie – brakowane oraz usuwane z Biuletynu Informacji Publicznej.</w:t>
      </w:r>
    </w:p>
    <w:p w:rsidR="00224542" w:rsidRDefault="00224542" w:rsidP="00224542">
      <w:pPr>
        <w:pStyle w:val="Teksttreci20"/>
        <w:shd w:val="clear" w:color="auto" w:fill="auto"/>
        <w:spacing w:before="0"/>
        <w:ind w:firstLine="0"/>
      </w:pPr>
    </w:p>
    <w:p w:rsidR="00224542" w:rsidRDefault="00224542" w:rsidP="00224542">
      <w:pPr>
        <w:pStyle w:val="Teksttreci20"/>
        <w:shd w:val="clear" w:color="auto" w:fill="auto"/>
        <w:spacing w:before="0"/>
        <w:ind w:left="284" w:hanging="284"/>
      </w:pPr>
      <w:r>
        <w:t>6.</w:t>
      </w:r>
      <w:r>
        <w:rPr>
          <w:color w:val="auto"/>
        </w:rPr>
        <w:t xml:space="preserve"> </w:t>
      </w:r>
      <w:r w:rsidR="00D75C51">
        <w:t xml:space="preserve">Przysługuje Państwu </w:t>
      </w:r>
      <w:r w:rsidR="0036454A" w:rsidRPr="00B32C25">
        <w:t xml:space="preserve"> prawo </w:t>
      </w:r>
      <w:r w:rsidR="00D75C51">
        <w:t>do żądania od Administratora: dostępu do danych osobowych dotyczących osoby, której dane dotyczą (art. 15 RODO), prawo do sprostowania danych (art. 16 RODO).</w:t>
      </w:r>
    </w:p>
    <w:p w:rsidR="00224542" w:rsidRDefault="00224542" w:rsidP="00224542">
      <w:pPr>
        <w:pStyle w:val="Teksttreci20"/>
        <w:shd w:val="clear" w:color="auto" w:fill="auto"/>
        <w:spacing w:before="0"/>
        <w:ind w:firstLine="0"/>
      </w:pPr>
    </w:p>
    <w:p w:rsidR="00224542" w:rsidRDefault="00224542" w:rsidP="00224542">
      <w:pPr>
        <w:pStyle w:val="Teksttreci20"/>
        <w:shd w:val="clear" w:color="auto" w:fill="auto"/>
        <w:spacing w:before="0"/>
        <w:ind w:left="284" w:hanging="284"/>
      </w:pPr>
      <w:r>
        <w:t>7.</w:t>
      </w:r>
      <w:r w:rsidR="00B1539E" w:rsidRPr="00B32C25">
        <w:t xml:space="preserve"> </w:t>
      </w:r>
      <w:r w:rsidR="00D75C51">
        <w:t xml:space="preserve">Przysługuje Państwu prawo wniesienia skargi na realizowane przez Administratora przetwarzanie Pani/Pana </w:t>
      </w:r>
      <w:r w:rsidR="007219CB" w:rsidRPr="00B32C25">
        <w:t xml:space="preserve"> danych osobowych </w:t>
      </w:r>
      <w:r w:rsidR="00D75C51">
        <w:t xml:space="preserve">do Prezesa Urzędu Ochrony Danych Osobowych (na adres Urzędu Ochrony Danych Osobowych, ul. Stawki 2, 00-193 Warszawa), </w:t>
      </w:r>
      <w:r>
        <w:t>jeżeli Pani/Pana zdaniem przetwarzanie danych osobowych odbywa się z naruszeniem obowiązujących przepisów.</w:t>
      </w:r>
    </w:p>
    <w:p w:rsidR="00224542" w:rsidRDefault="00224542" w:rsidP="00224542">
      <w:pPr>
        <w:pStyle w:val="Teksttreci20"/>
        <w:shd w:val="clear" w:color="auto" w:fill="auto"/>
        <w:spacing w:before="0"/>
        <w:ind w:firstLine="0"/>
      </w:pPr>
    </w:p>
    <w:p w:rsidR="00224542" w:rsidRDefault="00224542" w:rsidP="00224542">
      <w:pPr>
        <w:pStyle w:val="Teksttreci20"/>
        <w:shd w:val="clear" w:color="auto" w:fill="auto"/>
        <w:spacing w:before="0"/>
        <w:ind w:left="284" w:hanging="284"/>
      </w:pPr>
      <w:r>
        <w:t xml:space="preserve">8. Podanie danych jest obligatoryjne. Sankcje za niepodanie danych, bądź podanie nieprawdy zostały określone w art. 24 k i 24l ustawy o samorządzie gminnym. Niepodanie danych skutkuje niedopełnieniem obowiązku wynikającego z ustawy. </w:t>
      </w:r>
    </w:p>
    <w:p w:rsidR="00224542" w:rsidRDefault="00224542" w:rsidP="00224542">
      <w:pPr>
        <w:pStyle w:val="Teksttreci20"/>
        <w:shd w:val="clear" w:color="auto" w:fill="auto"/>
        <w:spacing w:before="0"/>
        <w:ind w:firstLine="0"/>
      </w:pPr>
    </w:p>
    <w:p w:rsidR="007219CB" w:rsidRPr="00224542" w:rsidRDefault="00224542" w:rsidP="00224542">
      <w:pPr>
        <w:pStyle w:val="Teksttreci20"/>
        <w:shd w:val="clear" w:color="auto" w:fill="auto"/>
        <w:spacing w:before="0"/>
        <w:ind w:left="284" w:hanging="284"/>
        <w:rPr>
          <w:color w:val="auto"/>
        </w:rPr>
      </w:pPr>
      <w:r>
        <w:t xml:space="preserve">9. </w:t>
      </w:r>
      <w:r w:rsidR="00383532">
        <w:t>Państwa dane osobowe nie będą podlegały</w:t>
      </w:r>
      <w:r w:rsidR="007219CB" w:rsidRPr="00B32C25">
        <w:t xml:space="preserve"> zautomatyzowane</w:t>
      </w:r>
      <w:r w:rsidR="00383532">
        <w:t>mu podejmowani</w:t>
      </w:r>
      <w:r w:rsidR="003350F0">
        <w:t xml:space="preserve">u </w:t>
      </w:r>
      <w:r w:rsidR="00383532">
        <w:t>decyzji, w tym profilowaniu, o którym mowa w art.22 ust. 1 i 4 RODO.</w:t>
      </w:r>
    </w:p>
    <w:p w:rsidR="00B1539E" w:rsidRDefault="00B1539E" w:rsidP="00B1539E">
      <w:pPr>
        <w:pStyle w:val="Teksttreci30"/>
        <w:shd w:val="clear" w:color="auto" w:fill="auto"/>
        <w:spacing w:after="288" w:line="240" w:lineRule="exact"/>
        <w:ind w:right="20" w:firstLine="0"/>
      </w:pPr>
    </w:p>
    <w:p w:rsidR="00B1539E" w:rsidRDefault="00B1539E" w:rsidP="00B1539E">
      <w:pPr>
        <w:pStyle w:val="Teksttreci30"/>
        <w:shd w:val="clear" w:color="auto" w:fill="auto"/>
        <w:spacing w:after="288" w:line="240" w:lineRule="exact"/>
        <w:ind w:right="20" w:firstLine="0"/>
      </w:pPr>
    </w:p>
    <w:sectPr w:rsidR="00B1539E">
      <w:pgSz w:w="11900" w:h="16840"/>
      <w:pgMar w:top="1157" w:right="1107" w:bottom="1157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4CD" w:rsidRDefault="008974CD">
      <w:r>
        <w:separator/>
      </w:r>
    </w:p>
  </w:endnote>
  <w:endnote w:type="continuationSeparator" w:id="0">
    <w:p w:rsidR="008974CD" w:rsidRDefault="0089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4CD" w:rsidRDefault="008974CD"/>
  </w:footnote>
  <w:footnote w:type="continuationSeparator" w:id="0">
    <w:p w:rsidR="008974CD" w:rsidRDefault="008974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3783A"/>
    <w:multiLevelType w:val="multilevel"/>
    <w:tmpl w:val="226A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1-04-20"/>
    <w:docVar w:name="LE_Links" w:val="{F66CDE2C-3503-47A6-87A4-CE873BF6F8CA}"/>
  </w:docVars>
  <w:rsids>
    <w:rsidRoot w:val="00355BCC"/>
    <w:rsid w:val="00103E38"/>
    <w:rsid w:val="0016561B"/>
    <w:rsid w:val="001B5B7D"/>
    <w:rsid w:val="00224542"/>
    <w:rsid w:val="003350F0"/>
    <w:rsid w:val="00355BCC"/>
    <w:rsid w:val="003568C6"/>
    <w:rsid w:val="0036454A"/>
    <w:rsid w:val="00366F13"/>
    <w:rsid w:val="00383532"/>
    <w:rsid w:val="004F0FA8"/>
    <w:rsid w:val="005A3F3D"/>
    <w:rsid w:val="005A40FF"/>
    <w:rsid w:val="00621D21"/>
    <w:rsid w:val="007219CB"/>
    <w:rsid w:val="00761401"/>
    <w:rsid w:val="00762A15"/>
    <w:rsid w:val="00835C2B"/>
    <w:rsid w:val="008974CD"/>
    <w:rsid w:val="008B3B63"/>
    <w:rsid w:val="00925BA5"/>
    <w:rsid w:val="00970A11"/>
    <w:rsid w:val="00AA0D12"/>
    <w:rsid w:val="00AD2EA3"/>
    <w:rsid w:val="00B1539E"/>
    <w:rsid w:val="00B32C25"/>
    <w:rsid w:val="00BB12A3"/>
    <w:rsid w:val="00CD759B"/>
    <w:rsid w:val="00D305B7"/>
    <w:rsid w:val="00D31B28"/>
    <w:rsid w:val="00D75C51"/>
    <w:rsid w:val="00E3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E7230-0740-4DC0-AEB0-E3C6AE19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60" w:line="0" w:lineRule="atLeast"/>
      <w:ind w:hanging="3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0" w:line="298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59B"/>
    <w:rPr>
      <w:rFonts w:ascii="Segoe U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70A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odo.gov.pl/pl/1520284/97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gmina.suwal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odo.gov.pl/pl/1520284/974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66CDE2C-3503-47A6-87A4-CE873BF6F8C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KZuk</dc:creator>
  <cp:lastModifiedBy>hmarcinkiewicz1</cp:lastModifiedBy>
  <cp:revision>13</cp:revision>
  <cp:lastPrinted>2024-02-08T12:15:00Z</cp:lastPrinted>
  <dcterms:created xsi:type="dcterms:W3CDTF">2021-04-20T08:09:00Z</dcterms:created>
  <dcterms:modified xsi:type="dcterms:W3CDTF">2024-02-08T12:15:00Z</dcterms:modified>
</cp:coreProperties>
</file>