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VII/56/24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programu współpracy Gminy Suwałki z organizacjami pozarządowymi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w 2025 roku.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wolontariacie (Dz. 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 1491 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Przyjmuje się program współpracy Gminy Suwałki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organizacjami pozarządowymi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2025 roku, stanowiący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Wójtowi Gminy Suwałki.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2025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podlega ogłoszeniu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Podlaskiego.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591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VII/56/24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auto"/>
          <w:sz w:val="22"/>
          <w:u w:val="none"/>
          <w:vertAlign w:val="baseline"/>
        </w:rPr>
        <w:t xml:space="preserve">PROGRAM WSPÓŁPRACY 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auto"/>
          <w:sz w:val="22"/>
          <w:u w:val="none"/>
          <w:vertAlign w:val="baseline"/>
        </w:rPr>
        <w:t>GMINY SUWAŁKI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auto"/>
          <w:sz w:val="22"/>
          <w:u w:val="none"/>
          <w:vertAlign w:val="baseline"/>
        </w:rPr>
        <w:t>Z ORGANIZACJAMI POZARZĄDOWYMI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auto"/>
          <w:sz w:val="22"/>
          <w:u w:val="none"/>
          <w:vertAlign w:val="baseline"/>
        </w:rPr>
        <w:t xml:space="preserve"> w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auto"/>
          <w:sz w:val="22"/>
          <w:u w:val="none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drawing>
          <wp:inline>
            <wp:extent cx="2923221" cy="3387225"/>
            <wp:docPr id="100001" name="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3221" cy="338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Współpracy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stanowi element polityki społeczno-finansowej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określa zasady, zakres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formy współpracy Gminy Suwałki z organizacjami pozarządowymi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realizacji zadań publicznych, o 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1491).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pożytku publicznego odbywa się na zasadach pomocniczości, suwerenności stron, partnerstwa, efektywności, uczciwej konkurencji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jawności.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DEFINICJE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 Współpracy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- rozumie się przez to ustawę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1491);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Organizacjach - rozumie się przez to organizacje pozarządowe oraz podmioty,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 - rozumie się przez to Program Współpracy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podmiotami,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 na rok 2025;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Gminie- rozumie się przez to Gminę Suwałki;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Wójcie Gminy – rozumie się przez to Wójta Gminy Suwałki;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– rozumie się przez to Urząd Gminy Suwałki.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innymi 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 należy do zadań własnych gminy określonych w: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1491).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Podstawą opracowania Programu Współpracy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 roku jest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współpracy obejmuje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sferę zadań publicznych,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 GŁÓWNY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 SZCZEGÓLOWE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głównym Programu jest współpraca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partnerskiego zaspokojenia potrzeb mieszkańców gminy Suwałki oraz wzmocnienie aktywności społeczności lokalnej.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 szczegółowe Programu: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promowanie społeczeństwa obywatelskiego poprzez wspieranie aktywności mieszkańców Gminy Suwałki;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działań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diagnozowania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oraz identyfikowania potrzeb mieszkańców,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problemów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kształtowania przestrzeni gminy;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umacnianie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świadomości społecznej poczucia odpowiedzialności za swoje otoczenie,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przestrzeń publiczną, wspólnotę lokalną oraz jej tradycje;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wzmocnienie pozycji organizacji pozarządowych we współrealizacji zadań publicznych przez powierzanie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realizacji tych zadań;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współudział organizacji pozarządowych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zadań gminnych,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kultury, turystyki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sportu, profilaktyki zdrowotnej, rekreacji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popularyzacji aktywności fizycznej, przeciwdziałania ubóstwu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wykluczeniu społecznemu, ochrony zwierząt.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WSPÓŁPRACY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wynika z woli partnerów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opiera się na przyjętych wspólnych zasadach: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pomocniczości, która oznacza, że Wójt Gminy zleca realizację zadań publicznych,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 pozarządowe zapewniają ich wykonanie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profesjonalny, terminowy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spełniające oczekiwania odbiorców;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suwerenności stron, która oznacza, że partnerzy mają prawo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zawartych umów do samodzielnego wyboru sposobu, metod, czasu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realizacji zadań oraz osób je realizujących,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przyjmują na siebie odpowiedzialność za osiągnięcie zaplanowanych celów, efektów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rezultatów realizowanych zadań;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partnerstwa, co oznacza, że partnerzy dążą do kompromisu, uwzględniają zgłoszone uwagi, wyjaśniają rozbieżności, wysłuchują siebie nawzajem, wymieniają poglądy, konsultują pomysły, wymieniają informacje, aktywnie uczestniczą we współpracy;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efektywności, która oznacza, że partnerzy uznają za podstawowe kryterium zlecania zadań publicznych osiąganie maksymalnych efektów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ponoszonych nakładów;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uczciwej konkurencji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jawności, co oznacza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szczególności, że partnerzy są rzetelni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uczciwi, działania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procedury są przejrzyste, decyzje są obiektywne, wszyscy potencjalni realizatorzy zadań publicznych mają jednakowy dostęp do informacji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jednakowe możliwości ubiegania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rodzaje wsparcia ze strony Gminy Suwałki.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FORMY WSPÓŁPRACY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prowadzi działalność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sferze zadań publicznych,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ustawy, we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prowadzącymi działalność pożytku publicznego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odpowiadającym zadaniom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Podstawowym kryterium decydującym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jest realizacja przez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zadań na rzecz gminy Suwałki lub jej mieszkańców.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między Gminą Suwałki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 charakterze wsparcia finansowego może być prowadzona przez zlecanie organizacjom pozarządowym realizacji zadań publicznych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powierzania wykonywania zadań publicznych,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udzieleniem dotacji na finansowanie ich realizacji;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wspierania takich zadań,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udzielaniem dotacji na dofinansowanie ich realizacji.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finansowe na realizację zadań publicznych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 mogą być przyznawane: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drodze konkursów ofert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dotacje, ogłaszanych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rozstrzyganych przez Wójta Gminy Suwałki;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drodze pozakonkursowej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pożytku publicznym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1461);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zakupu potrzebnych usług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zasadach przewidzianych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zamówień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1320);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zasadach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trybie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partnerstwie publiczno-prywatnym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1637);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realizację programów zdrowotnych określonych ustawą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zdrowiu publicznym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późń. zm.).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między Gminą Suwałki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może przybierać formy pozafinansowe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wspólnych działań na rzecz diagnozowania problemów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potrzeb mieszkańców Gminy Suwałki;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przy opracowywaniu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programów na rzecz podnoszenia poziomu życia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szerszego zaspokajania potrzeb mieszkańców gminy Suwałki;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otwartych spotkań, konsultacji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koordynacja działań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rozwiązywania problemów społecznych;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wzajemnie informowanie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aktualnie obowiązujących przepisach prawnych oraz źródłach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zasadach pozyskiwania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zadań;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promocja najskuteczniejszych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efektywnych działań realizowanych przez organizacje pozarządowe na rzecz rozwiązywania problemów społecznych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zaspokajania potrzeb mieszkańców Gminy Suwałki;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wspólne realizacje działań promujących Gminę Suwałki;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działania wpływające na rozwój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podnoszenie jakości życia społecznego mieszkańców Gminy Suwałki.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PRIORYTETOWE ZADANIA PUBLICZNE REALIZOWANE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 R. WE WSPÓŁPRACY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 I INNYMI PODMIOTAMI REALIZUJĄCYMI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POŻYTKU PUBLICZNEGO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sferze dotyczącej oświaty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kultury podejmowane będą działania m. in.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podtrzymywania polskiej tradycji narodowej, pielęgnowania polskości oraz rozwoju świadomości narodowej, obywatelskiej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kulturowej – organizacja konkursów, koncertów, wystaw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imprez nawiązujących do tradycji narodowej;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popularyzacja  kultury   poprzez organizację koncertów, spotkań, wernisaży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wydarzeń kulturalnych;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promocji twórczości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inicjatyw lokalnych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kultury;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popularyzacja nauki, edukacji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upowszechnianie książki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czytelnictwa, promowanie kultury słowa;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 zajęć pozaszkolnych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pozalekcyjnych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kultury, jako rozwój zainteresowań;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popularyzacja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dziedzictwa kulturowego, narodowego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regionalnego poprzez organizację wydarzeń kulturalnych, ze szczególnym uwzględnieniem dziedzictwa kulturowego na terenie gminy;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promowanie uzdolnionych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młodzieży, osób dorosłych oraz aktywnie działających stowarzyszeń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organizacji pozarządowych poprzez przyznawanie nagród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wyróżnień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kultury oraz organizacje innych wydarzeń;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promocja dziedzictwa kulturowego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historycznego Gminy Suwałki.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sferze kultury fizycznej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sportu podejmowane będą działania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organizowania zajęć sportowych,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dla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popularyzacja walorów rekreacji ruchowej;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organizacji zawodów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imprez sportowo-rekreacyjnych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zasięgu lokalnym, regionalnym, ogólnopolskim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międzynarodowym;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imprezach sportowo-rekreacyjnych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zasięgu lokalnym, regionalnym, ogólnopolskim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międzynarodowym;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upowszechniania sportu wśród osób niepełnosprawnych, między innymi poprzez organizowanie szkoleń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zawodów oraz sportowych imprez integracyjnych;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współpracy międzynarodowej klubów sportowych;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 obozów letnich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zimowych, zawodów, turniejów, wyjazdów szkoleniowych oraz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turniejach, zawodach oraz szkoleniach na terenie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poza nią;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promowanie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 uzdolnionych sportowo, trenerów oraz innych osób fizycznych zaangażowanych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popularyzację sportu na terenie gminy,  poprzez przyznawanie nagród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wyróżnień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sportu oraz organizację innych promujących sport wydarzeń;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 innych imprez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sportowym,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współzawodnictwa sportowego ochotniczych straży pożarnych.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sferze rozpowszechniania turystyki poprzez: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organizacji imprez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turystyki aktywnej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specjalistycznej (regat, rajdów pieszych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rowerowych, spływów kajakowych, itp.) oraz innych imprez promujących turystyczne walory regionu;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działań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zapewnienia bezpieczeństwa nad wodami Gminy Suwałki poprzez działalność patrolową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ratowniczą;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działań promujących turystykę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 Suwałki, wspomaganie działalności punktów informacji turystycznej,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wydarzenia promujące walory turystyczne, przyrodnicze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krajobrazowe gminy Suwałki;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rozwoju turystyki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 Suwałki poprzez wykorzystanie dostępnych form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narzędzi rozwoju,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promocji turystyki;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działań mających na celu rozwój ogólnodostępnej infrastruktury turystycznej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okołoturystycznej,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m.in. małej architektury, plaż, boisk, pomostów, itp., które będą wykorzystywane  przez mieszkańców gminy Suwałki na organizację wydarzeń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jej  mieszkańców.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sferze dotyczącej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polityki społecznej podejmowane będą następujące działania (dopuszcza się tryb ogłaszania konkursów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zdrowiu publicznym):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ochrona zdrowia poprzez włączenie 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kampanie  zdrowotne  oraz promocje  zdrowego stylu życia  m.in. wydarzeń promujących zdrowy tryb życia, badań okresowych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szczepień ochronnych;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działań minimalizujących skutki zaburzeń rozwojowych osób niepełnosprawnych poprzez min.: wsparcie rozwoju osób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niepełnosprawnością poprzez zajęcia rewalidacyjno-wychowawcze oraz inne formy wsparcia;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wielokierunkowych form walki ze skutkami schorzeń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psychicznych;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działań rehabilitacyjnych na rzecz osób niepełnosprawnych;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edukacyjna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zasad udzielania pierwszej pomocy;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spotkań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treningów dotyczących przeciwdziałania agresji;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zadania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Narodowego Programu Zdrowia.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realizacji Gminnego Programu Profilaktyki Rozwiązywania Problemów Alkoholowych oraz Przeciwdziałania Narkomanii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 roku poprzez: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zwiększanie dostępności pomocy terapeutycznej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rehabilitacyjnej dla osób uzależnionych od alkoholu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środków psychoaktywnych: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programów rehabilitacji dla osób uzależnionych po zakończonych programach psychoterapii uzależnień,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prowadzenia grup wsparcia oraz maratonów dla osób uzależnionych od alkoholu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środków psychoaktywnych,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programów ograniczania picia alkoholu dla osób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obniżonych możliwościach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programach behawioralnych - poznawczych, tzw. niskoprogowych;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udzielanie rodzinom,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występują problemy choroby alkoholowej, narkomanii,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  lub innych uzależnień – pomocy psychospołecznej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prawnej: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systemu pieczy zastępczej poprzez dofinansowanie bieżącej działalności placówek wsparcia dziennego dla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 zagrożonych wykluczeniem społecznym,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realizowany jest program socjoterapeutyczny lub psychokorekcyjny lub psychoprofilaktyczny lub inny psychoedukacyjny,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działań animacyjnych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socjoterapeutycznych realizowanych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pracy podwórkowej przez wychowawcę,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zajęć terapeutycznych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grup wsparcia dla osób współuzależnionych,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zajęć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programów socjoterapeutycznych lub opiekuńczo-wychowawczych dla dzieci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problemem choroby alkoholowej, narkomanii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uzależnień oraz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kolonii, półkolonii, obozów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form wypoczynku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programem socjoterapeutycznym dla dzieci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problemem choroby alkoholowej, narkomanii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uzależnień oraz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punktu informacyjno - konsultacyjnego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uzależnień i 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motywowanie osób uzależnionych do podjęcia leczenia oraz  psychoterapii w zakładach lecznictwa odwykowego,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motywowanie osób współuzależnionych do ewentualnego podjęcia psychoterapii,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działalności informacyjnej, edukacyjnej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 problemów uzależnień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stosownego wsparcia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 uzyskania pomocy;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edukacja zdrowotna: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lokalnych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włączenie się do ogólnopolskich działań informacyjno- edukacyjnych,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kampanii edukacyjnych dotyczących ryzyka szkód wynikających ze spożywania alkoholu, środków odurzających, substancji psychoaktywnych, środków zastępczych, nowych środków psychoaktywnych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przeciwdziałania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upowszechnianie informacji dotyczących instytucji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organizacji udzielających wsparcia osobom uzależnionym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współuzależnionym od alkoholu, substancji psychoaktywnych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środków zmieniających świadomość oraz osób uwikłanych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profilaktyka uzależnień: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działań służących pogłębieniu więzi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problemem choroby alkoholowej, narkomanii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uzależnień,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 np. poprzez dofinansowanie rodzinnych obozów terapeutycznych,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na terenie szkół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świetlic środowiskowych  programów profilaktycznych oraz innych działań profilaktycznych dla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 oraz ich opiekunów prawnych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Suwałki,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innych działań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programu socjoterapeutycznego skierowanego do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zapobieżenia wczesnej inicjacji alkoholowej, zainteresowania używkami oraz niepożądanym formom rozrywki;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przeciwdziałanie przemocy: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działalności placówek dla osób doświadczających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punktów konsultacyjnych, telefonów zaufania, ośrodków interwencji kryzysowej, poradnictwa psychologicznego, socjalnego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realizacji programów ochrony osób doświadczających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prowadzenia zajęć korekcyjno-edukacyjnych dla osób stosujących przemoc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programów profilaktyki przeciwdziałania przemocy np. warsztaty umiejętności rodzicielskich, programów dla rodziców na temat radzenia sobie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trudnymi sytuacjami wychowawczymi, rozwiązywania konfliktów itp.,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oraz wspieranie kampanii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programów dla rodziców promujących wychowywanie dzieci bez przemocy,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zadania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Narodowego Programu Zdrowia  oraz Narodowego Programu Zdrowia Psychicznego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programów zdrowotnych, których zakres odpowiada zadaniom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sferze dotyczącej ochrony zwierząt: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Zapobieganie bezdomności zwierząt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opieki bezdomnym zwierzętom poprzez prowadzenie schroniska dla zwierząt realizującego następujące zadania: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bezdomnym zwierzętom miejsca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schronisku dla zwierząt,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obligatoryjnej sterylizacji albo kastracji zwierząt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schronisku dla zwierząt,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poszukiwania właścicieli dla bezdomnych zwierząt,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usypanie ślepych miotów,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trwałe identyfikowanie mikroprocesorem wszystkich zwierząt przyjętych do schroniska.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podmiotom,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pozyskiwania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źródeł zewnętrznych poprzez: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wkładu własnego do projektów współfinansowanych ze środków Unii Europejskiej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źródeł zewnętrznych,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służących realizacji zadań publicznych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mieszkańcom,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4. Programu;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informowanie organizacji pozarządowych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 pozyskiwania funduszy zewnętrznych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źródeł oraz wspieranie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pozyskiwaniu.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8.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 REALIZACJI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realizowany będzie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Konkursy na realizację zadań publicznych mogą być ogłaszane na podstawie projektu budżetu Gminy Suwałki na rok 2025.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9.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REALIZACJI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strony Gminy Suwałki Program realizuje Wójt Gminy Suwałki poprzez realizację założeń polityki społecznej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finansowej, przyznawanie dotacji celowych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formy pomocy.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strony organizacji pozarządowych przy realizacji programu współpracują organizacje pozarządowe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 pożytku publicznego, których  działania skierowane są do mieszkańców Gminy Suwałki.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10.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FINANSOWE NA REALIZACJĘ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finansowe na realizację programu na dzień przyjęcia programu wynoszą 487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zostaną  zabezpieczone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Gminy Suwałki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ciągu roku budżetowego środki finansowe na realizację zadań publicznych mogą ulec zmianie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zależności od możliwości budżetowych Gminy oraz zgłaszanych przez organizacje pozarządowe inicjatyw społecznych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uznania ich celowości.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OCENY REALIZACJI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 Gminy Suwałki, we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realizatorami Programu,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przedkłada sprawozdanie roczne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Programu.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powinno zawierać: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 przebiegu realizacji Programu;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wykorzystanych środkach finansowych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 gminy na poszczególne zadania;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mierniki efektywności Programu przypisane do poszczególnych celów szczegółowych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wkładu własnego (finansowego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osobowego), wnoszonego przez organizacje pozarządowe na realizację zadań publicznych - ogółem oraz jako % kosztu całego zadania (cel 6),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zadań publicznych zleconych po raz pierwszy (cel 4,5),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ilość zgłoszonych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zrealizowanych zadań (cel 6),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osób, które były adresatami różnych działań publicznych realizowanych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Programu (cel 2,6).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TWORZENIA PROGRAMU ORAZ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PRZEBIEGU KONSULTACJI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został utworzony na podstawie dotychczasowej praktyki, przy wykorzystaniu uwag środowisk społecznych.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zgłaszania uwag do Programu prowadzone są drogą elektroniczną lub pisemnie poprzez Biuro Obsługi Interesanta Urzędu Gminy Suwałki ul. Świerkowa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Suwałkach.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do Programu przeprowadzono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od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do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poprzez zamieszczenie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 zgłaszania uwag do projektu Programu na stronie internetowej urzędu,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BIP oraz na tablicy ogłoszeń Urzędu Gminy.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konsultacji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wniesiono uwag do Programu.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POWOŁYWANIA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DZIAŁANIA KOMISJI KONKURSOWYCH DO OPINIOWANIA OFERT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OTWARTYCH KONKURSACH OFERT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opiniowania ofert złożonych na realizację zadań publicznych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otwartych konkursach ofert Wójt Gminy Suwałki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2a Ustawy powołuje komisję konkursową.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 Gminy Suwałki ogłasza nabór na członków komisji konkursowej.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naborze do komisji konkursowej zostanie zamieszczona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Urzędu Gminy Suwałki, na stronie internetowej Urzędu Gminy Suwałki oraz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Urzędu Gminy Suwałki.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Wyboru członków komisji konkursowej dokonuje Wójt Gminy Suwałki, wskazując jednocześnie jej przewodniczącego.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komisji konkursowej kieruje przewodniczący.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przebiegu opiniowania ofert oraz pozostałą dokumentację konkursową komisja konkursowa przedkłada Wójtowi Gminy Suwałki.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Ostatecznego wyboru najkorzystniejszych ofert oraz decyzję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wysokościach kwot przyznanych dotacji dokonuje Wójt Gminy Suwałki.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Działając w myśl art.5a ust. 1 ustawy z dnia 24 kwietnia 2003 r. o działalności pożytku publicznego i o wolontariacie, samorząd zobowiązany jest do 30 listopada 2023 r. przyjąć roczny program współpracy z organizacjami pozarządowymi oraz z innymi podmiotami wymienionymi w art. 3 ust. 3.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ab/>
        <w:t>Niniejszy program współpracy jest wyznaczeniem kierunków współpracy Gminy Suwałki z organizacjami pozarządowymi i z innymi podmiotami wymienionymi w art.3 ust. 3, określa formy i zasady współpracy z tymi organizacjami oraz wskazuje planowaną wysokość środków publicznych przeznaczony na tę współpracę w roku 2025. Program określa priorytetowe zadania przewidziane do realizacji w takich dziedzinach życia społecznego jak: oświata, kultura, sport, turystyka, zdrowie i polityka społeczna, przeciwdziałanie uzależnieniom i pomoc w wychodzeniu z tych uzależnień, wspieranie organizacji pozarządowych w pozyskiwaniu funduszy z innych źródeł w tym: z Unii Europejskiej.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Konsultacje w sprawie programu współpracy Gminy Suwałki z organizacjami pozarządowymi w 2024  roku przeprowadzono w oparciu o Zarządzenie  nr 71/24  z dnia</w:t>
      </w:r>
      <w:r>
        <w:rPr>
          <w:szCs w:val="20"/>
        </w:rPr>
        <w:t xml:space="preserve"> </w:t>
      </w:r>
      <w:r>
        <w:rPr>
          <w:szCs w:val="20"/>
        </w:rPr>
        <w:t>31 października 2024 r. w sprawie  konsultacji  projektu  programu współpracy Gminy Suwałki  z organizacjami  pozarządowymi w 2025 r., w terminie 31 października 2024 r.</w:t>
      </w:r>
      <w:r>
        <w:rPr>
          <w:szCs w:val="20"/>
        </w:rPr>
        <w:t xml:space="preserve"> </w:t>
      </w:r>
      <w:r>
        <w:rPr>
          <w:szCs w:val="20"/>
        </w:rPr>
        <w:t>do 8 listopada 2024 r. poprzez zamieszczenie informacji o możliwości zgłaszania uwag</w:t>
      </w:r>
      <w:r>
        <w:rPr>
          <w:szCs w:val="20"/>
        </w:rPr>
        <w:t xml:space="preserve"> </w:t>
      </w:r>
      <w:r>
        <w:rPr>
          <w:szCs w:val="20"/>
        </w:rPr>
        <w:t>do projektu programu na stronie internetowej urzędu, w BIP oraz na tablicy ogłoszeń urzędu.</w:t>
      </w:r>
      <w:r>
        <w:rPr>
          <w:szCs w:val="20"/>
        </w:rPr>
        <w:t xml:space="preserve"> </w:t>
      </w:r>
      <w:r>
        <w:rPr>
          <w:szCs w:val="20"/>
        </w:rPr>
        <w:t>W ww. okresie nie wpłynęły żadne wnioski ani uwagi do projektu programu.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Wobec powyższego zasadne staje się podjęcie niniejszej uchwały.</w:t>
      </w:r>
    </w:p>
    <w:sectPr>
      <w:footerReference w:type="default" r:id="rId9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D2A73591-D10A-48E8-B388-18F0A30E8AF5.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D2A73591-D10A-48E8-B388-18F0A30E8AF5.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D2A73591-D10A-48E8-B388-18F0A30E8AF5.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wysokość środków założona w planie wydatków projektu budżetu Gminy Suwałki na 2025 r. i może ulec  zmianie.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openxmlformats.org/officeDocument/2006/relationships/image" Target="ZalacznikAA45D83A-FB13-40C7-98DE-90927804CF71.png" TargetMode="Externa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VII/56/24 z dnia 26 listopada 2024 r.</dc:title>
  <dc:subject>w sprawie przyjęcia programu współpracy Gminy Suwałki z^organizacjami pozarządowymi
w 2025^roku.</dc:subject>
  <dc:creator>hmarcinkiewicz1</dc:creator>
  <cp:lastModifiedBy>hmarcinkiewicz1</cp:lastModifiedBy>
  <cp:revision>1</cp:revision>
  <dcterms:created xsi:type="dcterms:W3CDTF">2024-11-28T09:49:51Z</dcterms:created>
  <dcterms:modified xsi:type="dcterms:W3CDTF">2024-11-28T09:49:51Z</dcterms:modified>
  <cp:category>Akt prawny</cp:category>
</cp:coreProperties>
</file>