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VIII/70/24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planu pracy Rady Gminy Suwałki na 2025 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plan pracy Rady Gminy Suwałki na 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rok, stanowiący załącznik do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4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VIII/70/24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Wieloletniej Prognozie Finansowej Gminy Suwałki na  lata 2025-2028;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Gminnego Programu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Rozwiązywania Problemów Alkoholowych oraz Gminnego Programu Przeciwdziałania Narkomanii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 Gminnego Ośrodka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Suwałkach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wspierania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systemu pieczy zastępczej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Gminnego Programu Przeciwdziałania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Rodzinie oraz Ochrony Ofiar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Rodzinie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przyjęcia programu opieki nad zwierzętami bezdomnymi oraz zapobieganiu bezdomności zwierząt na terenie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2025 roku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wręczenie nagród sportowcom, działaczom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trenerom za osiągnięcia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działalność sportową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2024;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 bieżących.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przedstawienie raportu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Gminy Suwałki za 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przeprowadzenie debaty nad raportem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Gminy Suwałki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udzielenia Wójtowi Gminy Suwałki wotum zaufania;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 zatwierdzenia sprawozdania finansowego Gminy Suwałki wraz ze sprawozdaniem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wykonania budżetu gminy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 udzielenia Wójtowi Gminy Suwałki absolutorium;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Wieloletniej Prognozie Finansowej Gminy Suwałki na  lata 2025-2028;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przedstawienie „Oceny zasobów pomocy społecznej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 bieżących.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III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zapoznanie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Zarządzeniem Wójta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założeń do projektu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kierunków polityki społeczno-gospodarczej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Wieloletniej Prognozie Finansowej Gminy Suwałki na  lata 2025-2028                                                                 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 bieżących.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Plan pracy Rady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IV kwartale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stanie realizacji zadań oświatowych na terenie Gminy Suwałki za rok szkolny 2024/2025;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informacja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analizy oświadczeń majątkowych złożonych przez osoby zobowiązane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lokalnych na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przyjęcia Programu Współpracy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przyjęcia Gminnego Programu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Rozwiązywania Problemów Alkoholowych oraz Przeciwdziałania Narkomanii;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Wieloletniej Prognozie Finansowej Gminy Suwałki na  lata 2025-2028;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budżetu Gminy Suwałki na rok 2026;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Wieloletniej Prognozy Finansowej Gminy Suwałki na kolejne lata;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rozpatrzenie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 bieżących.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marę potrzeb plan pracy Rady Gminy Suwałki może być uzupełniany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dodatkowe tematy obrad.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1 ustawy z dnia 8 marca 1990 r. o samorządzie gminnym oraz § 14 ust. 2 Statutu Gminy Suwałki ustalonego Uchwałą Nr XLVII/392/14 Rady Gminy Suwałki Rady Gminy Suwałki z dnia 30 października 2014 r. - sesje zwyczajne zwoływane są zgodnie z planem pracy przyjętym przez Radę.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 podjęcie uchwały jest konieczne i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B6A408EB-A911-48D7-AC28-35382331DA5B.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B6A408EB-A911-48D7-AC28-35382331DA5B.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B6A408EB-A911-48D7-AC28-35382331DA5B.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VIII/70/24 z dnia 17 grudnia 2024 r.</dc:title>
  <dc:subject>w sprawie przyjęcia planu pracy Rady Gminy Suwałki na 2025^rok.</dc:subject>
  <dc:creator>hmarcinkiewicz1</dc:creator>
  <cp:lastModifiedBy>hmarcinkiewicz1</cp:lastModifiedBy>
  <cp:revision>1</cp:revision>
  <dcterms:created xsi:type="dcterms:W3CDTF">2024-12-18T13:18:20Z</dcterms:created>
  <dcterms:modified xsi:type="dcterms:W3CDTF">2024-12-18T13:18:20Z</dcterms:modified>
  <cp:category>Akt prawny</cp:category>
</cp:coreProperties>
</file>